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88CFE" w14:textId="77777777" w:rsidR="00141102" w:rsidRDefault="00141102" w:rsidP="00141102">
      <w:pPr>
        <w:jc w:val="center"/>
        <w:rPr>
          <w:rFonts w:ascii="Times New Roman" w:hAnsi="Times New Roman"/>
          <w:b/>
          <w:bCs/>
        </w:rPr>
      </w:pPr>
      <w:r>
        <w:rPr>
          <w:rFonts w:ascii="Times New Roman" w:hAnsi="Times New Roman"/>
          <w:b/>
          <w:bCs/>
        </w:rPr>
        <w:t>ΠΡΟΣΚΛΗΣΗ ΕΚΔΗΛΩΣΗΣ ΕΝΔΙΑΦΕΡΟΝΤΟΣ ΤΟΥ ΜΙΚΤΟΥ ΚΕΝΤΡΟΥ ΔΙΗΜΕΡΕΥΣΗΣ ΗΜΕΡΗΣΙΑΣ ΦΡΟΝΤΙΔΑΣ ΓΙΑ Α.ΜΕ.Α. Η «ΚΥΨΕΛΗ»</w:t>
      </w:r>
    </w:p>
    <w:p w14:paraId="0485B302" w14:textId="77777777" w:rsidR="00141102" w:rsidRDefault="00141102" w:rsidP="00141102">
      <w:pPr>
        <w:jc w:val="center"/>
        <w:rPr>
          <w:rFonts w:ascii="Times New Roman" w:hAnsi="Times New Roman"/>
          <w:b/>
          <w:bCs/>
        </w:rPr>
      </w:pPr>
      <w:r>
        <w:rPr>
          <w:rFonts w:ascii="Times New Roman" w:hAnsi="Times New Roman"/>
          <w:b/>
          <w:bCs/>
        </w:rPr>
        <w:t>ΕΓΓΡΑΦΕΣ ΣΤΟ «ΜΙΚΤΟ ΚΕΝΤΡΟ ΔΙΗΜΕΡΕΥΣΗΣ ΗΜΕΡΗΣΙΑΣ ΦΡΟΝΤΙΔΑΣ ΓΙΑ  Α.ΜΕ.Α. Η ΚΥΨΕΛΗ»</w:t>
      </w:r>
    </w:p>
    <w:p w14:paraId="18311930" w14:textId="0E00973B" w:rsidR="00141102" w:rsidRDefault="00141102" w:rsidP="00141102">
      <w:pPr>
        <w:spacing w:after="0"/>
        <w:ind w:firstLine="720"/>
        <w:jc w:val="both"/>
        <w:rPr>
          <w:rFonts w:ascii="Times New Roman" w:hAnsi="Times New Roman"/>
          <w:sz w:val="20"/>
          <w:szCs w:val="20"/>
        </w:rPr>
      </w:pPr>
      <w:r>
        <w:rPr>
          <w:rFonts w:ascii="Times New Roman" w:hAnsi="Times New Roman"/>
          <w:sz w:val="20"/>
          <w:szCs w:val="20"/>
        </w:rPr>
        <w:t xml:space="preserve">Το Αναγνωρισμένο Σωματείο με την επωνυμία «Μικτό Κέντρο Διημέρευσης Ημερήσιας Φροντίδας για </w:t>
      </w:r>
      <w:proofErr w:type="spellStart"/>
      <w:r>
        <w:rPr>
          <w:rFonts w:ascii="Times New Roman" w:hAnsi="Times New Roman"/>
          <w:sz w:val="20"/>
          <w:szCs w:val="20"/>
        </w:rPr>
        <w:t>Α.με.Α</w:t>
      </w:r>
      <w:proofErr w:type="spellEnd"/>
      <w:r>
        <w:rPr>
          <w:rFonts w:ascii="Times New Roman" w:hAnsi="Times New Roman"/>
          <w:sz w:val="20"/>
          <w:szCs w:val="20"/>
        </w:rPr>
        <w:t xml:space="preserve">. η «Κυψέλη», κάνει γνωστό ότι από </w:t>
      </w:r>
      <w:r w:rsidR="00DF2353">
        <w:rPr>
          <w:rFonts w:ascii="Times New Roman" w:hAnsi="Times New Roman"/>
          <w:sz w:val="20"/>
          <w:szCs w:val="20"/>
        </w:rPr>
        <w:t>1</w:t>
      </w:r>
      <w:r w:rsidR="008B4F91" w:rsidRPr="008B4F91">
        <w:rPr>
          <w:rFonts w:ascii="Times New Roman" w:hAnsi="Times New Roman"/>
          <w:sz w:val="20"/>
          <w:szCs w:val="20"/>
        </w:rPr>
        <w:t>7</w:t>
      </w:r>
      <w:r>
        <w:rPr>
          <w:rFonts w:ascii="Times New Roman" w:hAnsi="Times New Roman"/>
          <w:sz w:val="20"/>
          <w:szCs w:val="20"/>
        </w:rPr>
        <w:t>/0</w:t>
      </w:r>
      <w:r w:rsidR="008B4F91" w:rsidRPr="008B4F91">
        <w:rPr>
          <w:rFonts w:ascii="Times New Roman" w:hAnsi="Times New Roman"/>
          <w:sz w:val="20"/>
          <w:szCs w:val="20"/>
        </w:rPr>
        <w:t>6</w:t>
      </w:r>
      <w:r>
        <w:rPr>
          <w:rFonts w:ascii="Times New Roman" w:hAnsi="Times New Roman"/>
          <w:sz w:val="20"/>
          <w:szCs w:val="20"/>
        </w:rPr>
        <w:t>/2024 έως  1</w:t>
      </w:r>
      <w:r w:rsidR="008B4F91" w:rsidRPr="008B4F91">
        <w:rPr>
          <w:rFonts w:ascii="Times New Roman" w:hAnsi="Times New Roman"/>
          <w:sz w:val="20"/>
          <w:szCs w:val="20"/>
        </w:rPr>
        <w:t>2</w:t>
      </w:r>
      <w:r>
        <w:rPr>
          <w:rFonts w:ascii="Times New Roman" w:hAnsi="Times New Roman"/>
          <w:sz w:val="20"/>
          <w:szCs w:val="20"/>
        </w:rPr>
        <w:t>/0</w:t>
      </w:r>
      <w:r w:rsidR="008B4F91" w:rsidRPr="008B4F91">
        <w:rPr>
          <w:rFonts w:ascii="Times New Roman" w:hAnsi="Times New Roman"/>
          <w:sz w:val="20"/>
          <w:szCs w:val="20"/>
        </w:rPr>
        <w:t>7</w:t>
      </w:r>
      <w:r>
        <w:rPr>
          <w:rFonts w:ascii="Times New Roman" w:hAnsi="Times New Roman"/>
          <w:sz w:val="20"/>
          <w:szCs w:val="20"/>
        </w:rPr>
        <w:t xml:space="preserve">/2024 , οι άμεσα ωφελούμενοι της δομής που θα λειτουργήσει ως Μικτό Κέντρο Διημέρευσης Ημερήσιας Φροντίδας για </w:t>
      </w:r>
      <w:proofErr w:type="spellStart"/>
      <w:r>
        <w:rPr>
          <w:rFonts w:ascii="Times New Roman" w:hAnsi="Times New Roman"/>
          <w:sz w:val="20"/>
          <w:szCs w:val="20"/>
        </w:rPr>
        <w:t>Α.με.Α</w:t>
      </w:r>
      <w:proofErr w:type="spellEnd"/>
      <w:r>
        <w:rPr>
          <w:rFonts w:ascii="Times New Roman" w:hAnsi="Times New Roman"/>
          <w:sz w:val="20"/>
          <w:szCs w:val="20"/>
        </w:rPr>
        <w:t xml:space="preserve">. και συγκεκριμένα τα άτομα με κινητικές αναπηρίες, ή με αισθητηριακές αναπηρίες ,ή με νοητική υστέρηση, ή με πολλαπλές αναπηρίες, ή με διαφορετικού είδους αναπηρία, μπορούν να υποβάλλουν ΑΙΤΗΣΗ ΣΥΜΜΕΤΟΧΗΣ-ΔΗΛΩΣΗ, στο πλαίσιο υλοποίησης της Πράξης με τίτλο «Συνέχιση Κέντρου Διημέρευσης-Ημερήσιας Φροντίδας για </w:t>
      </w:r>
      <w:proofErr w:type="spellStart"/>
      <w:r>
        <w:rPr>
          <w:rFonts w:ascii="Times New Roman" w:hAnsi="Times New Roman"/>
          <w:sz w:val="20"/>
          <w:szCs w:val="20"/>
        </w:rPr>
        <w:t>Αμε.Α</w:t>
      </w:r>
      <w:proofErr w:type="spellEnd"/>
      <w:r>
        <w:rPr>
          <w:rFonts w:ascii="Times New Roman" w:hAnsi="Times New Roman"/>
          <w:sz w:val="20"/>
          <w:szCs w:val="20"/>
        </w:rPr>
        <w:t>. η «Κυψέλη» με κωδικό ΟΠΣ (</w:t>
      </w:r>
      <w:r>
        <w:rPr>
          <w:rFonts w:ascii="Times New Roman" w:hAnsi="Times New Roman"/>
          <w:sz w:val="20"/>
          <w:szCs w:val="20"/>
          <w:lang w:val="en-US"/>
        </w:rPr>
        <w:t>MIS</w:t>
      </w:r>
      <w:r>
        <w:rPr>
          <w:rFonts w:ascii="Times New Roman" w:hAnsi="Times New Roman"/>
          <w:sz w:val="20"/>
          <w:szCs w:val="20"/>
        </w:rPr>
        <w:t xml:space="preserve">) 6003520, η οποία είναι ενταγμένη στο Επιχειρησιακό Πρόγραμμα «Βόρειο Αιγαίο 2021-2027», Άξονας Προτεραιότητας 4Β «Κοινωνική ένταξη και αντιμετώπιση της φτώχειας», που συγχρηματοδοτείται από το Ευρωπαϊκό Κοινωνικό Ταμείο.  </w:t>
      </w:r>
    </w:p>
    <w:p w14:paraId="2EA00887" w14:textId="77777777" w:rsidR="00141102" w:rsidRDefault="00141102" w:rsidP="00141102">
      <w:pPr>
        <w:spacing w:after="0"/>
        <w:ind w:firstLine="720"/>
        <w:jc w:val="both"/>
        <w:rPr>
          <w:rFonts w:ascii="Times New Roman" w:hAnsi="Times New Roman"/>
          <w:sz w:val="20"/>
          <w:szCs w:val="20"/>
        </w:rPr>
      </w:pPr>
      <w:r>
        <w:rPr>
          <w:rFonts w:ascii="Times New Roman" w:hAnsi="Times New Roman"/>
          <w:sz w:val="20"/>
          <w:szCs w:val="20"/>
        </w:rPr>
        <w:t>Η δράση αφορά στη συνέχιση της υποστήριξης λειτουργίας  των δομών ΚΔΗΦ/Λοιπά Κέντρα, τα οποία χρηματοδοτούνταν κατά την Προγραμματική Περίοδο 2014-2020 στο πλαίσιο του Επιχειρησιακού Προγράμματος της Περιφέρειας Βορείου Αιγαίο 2014-2020, μέχρι την 31.12.2025, οπότε θα επανεξετασθεί η συνέχιση της συγχρηματοδότησης βάσει σχετικής μελέτης αξιολόγησης.</w:t>
      </w:r>
    </w:p>
    <w:p w14:paraId="7E403732" w14:textId="77777777" w:rsidR="00896BB9" w:rsidRDefault="00141102" w:rsidP="00141102">
      <w:pPr>
        <w:spacing w:after="0"/>
        <w:ind w:firstLine="720"/>
        <w:jc w:val="both"/>
        <w:rPr>
          <w:rFonts w:ascii="Times New Roman" w:hAnsi="Times New Roman"/>
          <w:sz w:val="20"/>
          <w:szCs w:val="20"/>
        </w:rPr>
      </w:pPr>
      <w:r>
        <w:rPr>
          <w:rFonts w:ascii="Times New Roman" w:hAnsi="Times New Roman"/>
          <w:sz w:val="20"/>
          <w:szCs w:val="20"/>
        </w:rPr>
        <w:t xml:space="preserve">Το πρόγραμμα στοχεύει στην βελτίωση της ποιότητας ζωής των ατόμων με αναπηρία που χρήζουν υποστηρικτικών υπηρεσιών, στην ενίσχυση της κοινωνικής συνοχής και στην πρόσληψη φαινομένων περιθωριοποίησης και κοινωνικού αποκλεισμού. </w:t>
      </w:r>
    </w:p>
    <w:p w14:paraId="4C73DE76" w14:textId="4C006B88" w:rsidR="00141102" w:rsidRDefault="00141102" w:rsidP="00141102">
      <w:pPr>
        <w:spacing w:after="0"/>
        <w:ind w:firstLine="720"/>
        <w:jc w:val="both"/>
        <w:rPr>
          <w:rFonts w:ascii="Times New Roman" w:hAnsi="Times New Roman"/>
          <w:sz w:val="20"/>
          <w:szCs w:val="20"/>
        </w:rPr>
      </w:pPr>
      <w:r>
        <w:rPr>
          <w:rFonts w:ascii="Times New Roman" w:hAnsi="Times New Roman"/>
          <w:sz w:val="20"/>
          <w:szCs w:val="20"/>
        </w:rPr>
        <w:t xml:space="preserve">Ο αριθμός των άμεσα ωφελούμενων που πρόκειται να καλυφθούν μέσω της συγκεκριμένης δομής είναι σαράντα πέντε (45) άτομα. Το Μικτό Κέντρο Διημέρευσης -Ημερήσιας Φροντίδας για </w:t>
      </w:r>
      <w:proofErr w:type="spellStart"/>
      <w:r>
        <w:rPr>
          <w:rFonts w:ascii="Times New Roman" w:hAnsi="Times New Roman"/>
          <w:sz w:val="20"/>
          <w:szCs w:val="20"/>
        </w:rPr>
        <w:t>Α.με.Α</w:t>
      </w:r>
      <w:proofErr w:type="spellEnd"/>
      <w:r>
        <w:rPr>
          <w:rFonts w:ascii="Times New Roman" w:hAnsi="Times New Roman"/>
          <w:sz w:val="20"/>
          <w:szCs w:val="20"/>
        </w:rPr>
        <w:t xml:space="preserve">. η «Κυψέλη», προκειμένου να ανταποκριθεί στις ανάγκες περισσότερων ωφελούμενων , που προέκυψαν από την τροποποίηση της άδειας λειτουργίας του ως προς τη δυναμικότητά του και προκειμένου να καλύψει πιθανές αποχωρήσεις ωφελούμενων κατά την διάρκεια υλοποίησης του </w:t>
      </w:r>
      <w:r w:rsidR="00896BB9">
        <w:rPr>
          <w:rFonts w:ascii="Times New Roman" w:hAnsi="Times New Roman"/>
          <w:sz w:val="20"/>
          <w:szCs w:val="20"/>
        </w:rPr>
        <w:t>Π</w:t>
      </w:r>
      <w:r>
        <w:rPr>
          <w:rFonts w:ascii="Times New Roman" w:hAnsi="Times New Roman"/>
          <w:sz w:val="20"/>
          <w:szCs w:val="20"/>
        </w:rPr>
        <w:t>ρογράμματος,</w:t>
      </w:r>
      <w:r w:rsidR="00896BB9">
        <w:rPr>
          <w:rFonts w:ascii="Times New Roman" w:hAnsi="Times New Roman"/>
          <w:sz w:val="20"/>
          <w:szCs w:val="20"/>
        </w:rPr>
        <w:t xml:space="preserve"> δικαιούται να δημιουργήσει, </w:t>
      </w:r>
      <w:r w:rsidR="00297A91">
        <w:rPr>
          <w:rFonts w:ascii="Times New Roman" w:hAnsi="Times New Roman"/>
          <w:sz w:val="20"/>
          <w:szCs w:val="20"/>
        </w:rPr>
        <w:t>εφόσον υποβληθούν περισσότερες των σαράντα πέντε (45) αιτήσεων ενδιαφερομένων, λίστα επιλαχόντων για μελλοντική χρήση.</w:t>
      </w:r>
      <w:r>
        <w:rPr>
          <w:rFonts w:ascii="Times New Roman" w:hAnsi="Times New Roman"/>
          <w:sz w:val="20"/>
          <w:szCs w:val="20"/>
        </w:rPr>
        <w:t xml:space="preserve"> </w:t>
      </w:r>
    </w:p>
    <w:p w14:paraId="356E925C" w14:textId="37239C38" w:rsidR="00297A91" w:rsidRDefault="00297A91" w:rsidP="00141102">
      <w:pPr>
        <w:spacing w:after="0"/>
        <w:ind w:firstLine="720"/>
        <w:jc w:val="both"/>
        <w:rPr>
          <w:rFonts w:ascii="Times New Roman" w:hAnsi="Times New Roman"/>
          <w:sz w:val="20"/>
          <w:szCs w:val="20"/>
        </w:rPr>
      </w:pPr>
      <w:r>
        <w:rPr>
          <w:rFonts w:ascii="Times New Roman" w:hAnsi="Times New Roman"/>
          <w:sz w:val="20"/>
          <w:szCs w:val="20"/>
        </w:rPr>
        <w:t xml:space="preserve">Οι υπηρεσίες θα παρέχονται σε εργάσιμες ημέρες (Δευτέρα – Παρασκευή) για οχτώ (8) ώρες ημερησίως (ωράριο λειτουργίας : 08:00 – 16:00) για κάθε ωφελούμενο, περιλαμβανομένου του χρόνου μεταφοράς προς και από τον Φορέα. </w:t>
      </w:r>
    </w:p>
    <w:p w14:paraId="2119CFDA" w14:textId="77777777" w:rsidR="00297A91" w:rsidRDefault="00141102" w:rsidP="00141102">
      <w:pPr>
        <w:spacing w:after="0"/>
        <w:ind w:firstLine="720"/>
        <w:jc w:val="both"/>
        <w:rPr>
          <w:rFonts w:ascii="Times New Roman" w:hAnsi="Times New Roman"/>
          <w:sz w:val="20"/>
          <w:szCs w:val="20"/>
        </w:rPr>
      </w:pPr>
      <w:r>
        <w:rPr>
          <w:rFonts w:ascii="Times New Roman" w:hAnsi="Times New Roman"/>
          <w:sz w:val="20"/>
          <w:szCs w:val="20"/>
        </w:rPr>
        <w:t>Η αίτηση</w:t>
      </w:r>
      <w:r w:rsidR="00297A91">
        <w:rPr>
          <w:rFonts w:ascii="Times New Roman" w:hAnsi="Times New Roman"/>
          <w:sz w:val="20"/>
          <w:szCs w:val="20"/>
        </w:rPr>
        <w:t>, η οποία χορηγείται από τον Φορέα,</w:t>
      </w:r>
      <w:r>
        <w:rPr>
          <w:rFonts w:ascii="Times New Roman" w:hAnsi="Times New Roman"/>
          <w:sz w:val="20"/>
          <w:szCs w:val="20"/>
        </w:rPr>
        <w:t xml:space="preserve"> δύναται να υποβληθεί από τον ίδιο τον ωφελούμενο ή το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νόμιμος εκπρόσωπος τους, την αίτηση δύναται να υποβάλλει  ο νόμιμος εκπρόσωπος του αρμόδιου φορέα, συνοδευόμενη από σχετική απόφαση υποβολής αίτησης του αρμόδιου οργάνου του ιδρύματος. </w:t>
      </w:r>
    </w:p>
    <w:p w14:paraId="142A3048" w14:textId="0A10874F" w:rsidR="00141102" w:rsidRDefault="00297A91" w:rsidP="00141102">
      <w:pPr>
        <w:spacing w:after="0"/>
        <w:ind w:firstLine="720"/>
        <w:jc w:val="both"/>
        <w:rPr>
          <w:rFonts w:ascii="Times New Roman" w:hAnsi="Times New Roman"/>
          <w:sz w:val="20"/>
          <w:szCs w:val="20"/>
        </w:rPr>
      </w:pPr>
      <w:r>
        <w:rPr>
          <w:rFonts w:ascii="Times New Roman" w:hAnsi="Times New Roman"/>
          <w:sz w:val="20"/>
          <w:szCs w:val="20"/>
        </w:rPr>
        <w:t>Η αίτηση θα πρέπει να συμπεριλαμβάνει τα εξής :</w:t>
      </w:r>
      <w:r w:rsidR="00141102">
        <w:rPr>
          <w:rFonts w:ascii="Times New Roman" w:hAnsi="Times New Roman"/>
          <w:sz w:val="20"/>
          <w:szCs w:val="20"/>
        </w:rPr>
        <w:t xml:space="preserve"> </w:t>
      </w:r>
    </w:p>
    <w:p w14:paraId="1154C7EE" w14:textId="04361D1B" w:rsidR="00297A91" w:rsidRDefault="00297A91" w:rsidP="00297A91">
      <w:pPr>
        <w:pStyle w:val="a3"/>
        <w:numPr>
          <w:ilvl w:val="0"/>
          <w:numId w:val="1"/>
        </w:numPr>
        <w:spacing w:after="0"/>
        <w:jc w:val="both"/>
        <w:rPr>
          <w:rFonts w:ascii="Times New Roman" w:hAnsi="Times New Roman"/>
          <w:sz w:val="20"/>
          <w:szCs w:val="20"/>
        </w:rPr>
      </w:pPr>
      <w:r>
        <w:rPr>
          <w:rFonts w:ascii="Times New Roman" w:hAnsi="Times New Roman"/>
          <w:sz w:val="20"/>
          <w:szCs w:val="20"/>
        </w:rPr>
        <w:t>Ονοματεπώνυμο και στοιχεία επικοινωνίας (διεύθυνση κατοικίας, τηλέφωνο) του δυνητικά ωφελούμενου</w:t>
      </w:r>
    </w:p>
    <w:p w14:paraId="6B06533A" w14:textId="057E88F1" w:rsidR="00395C9F" w:rsidRDefault="00395C9F" w:rsidP="00297A91">
      <w:pPr>
        <w:pStyle w:val="a3"/>
        <w:numPr>
          <w:ilvl w:val="0"/>
          <w:numId w:val="1"/>
        </w:numPr>
        <w:spacing w:after="0"/>
        <w:jc w:val="both"/>
        <w:rPr>
          <w:rFonts w:ascii="Times New Roman" w:hAnsi="Times New Roman"/>
          <w:sz w:val="20"/>
          <w:szCs w:val="20"/>
        </w:rPr>
      </w:pPr>
      <w:r>
        <w:rPr>
          <w:rFonts w:ascii="Times New Roman" w:hAnsi="Times New Roman"/>
          <w:sz w:val="20"/>
          <w:szCs w:val="20"/>
        </w:rPr>
        <w:t>Ονοματεπώνυμο και στοιχεία επικοινωνίας (διεύθυνση κατοικίας, τηλέφωνο) του γονέα/νόμιμου κηδεμόνα ή εκπροσώπου</w:t>
      </w:r>
    </w:p>
    <w:p w14:paraId="6E00AE2B" w14:textId="767C2ADD" w:rsidR="00395C9F" w:rsidRDefault="00395C9F" w:rsidP="00297A91">
      <w:pPr>
        <w:pStyle w:val="a3"/>
        <w:numPr>
          <w:ilvl w:val="0"/>
          <w:numId w:val="1"/>
        </w:numPr>
        <w:spacing w:after="0"/>
        <w:jc w:val="both"/>
        <w:rPr>
          <w:rFonts w:ascii="Times New Roman" w:hAnsi="Times New Roman"/>
          <w:sz w:val="20"/>
          <w:szCs w:val="20"/>
        </w:rPr>
      </w:pPr>
      <w:r>
        <w:rPr>
          <w:rFonts w:ascii="Times New Roman" w:hAnsi="Times New Roman"/>
          <w:sz w:val="20"/>
          <w:szCs w:val="20"/>
        </w:rPr>
        <w:t>Φύλο και ηλικία του ωφελούμενου</w:t>
      </w:r>
    </w:p>
    <w:p w14:paraId="5CA543A4" w14:textId="5C8BB5E7" w:rsidR="00395C9F" w:rsidRDefault="00395C9F" w:rsidP="00297A91">
      <w:pPr>
        <w:pStyle w:val="a3"/>
        <w:numPr>
          <w:ilvl w:val="0"/>
          <w:numId w:val="1"/>
        </w:numPr>
        <w:spacing w:after="0"/>
        <w:jc w:val="both"/>
        <w:rPr>
          <w:rFonts w:ascii="Times New Roman" w:hAnsi="Times New Roman"/>
          <w:sz w:val="20"/>
          <w:szCs w:val="20"/>
        </w:rPr>
      </w:pPr>
      <w:r>
        <w:rPr>
          <w:rFonts w:ascii="Times New Roman" w:hAnsi="Times New Roman"/>
          <w:sz w:val="20"/>
          <w:szCs w:val="20"/>
        </w:rPr>
        <w:t>Παλιός ή νέος ωφελούμενος της δομής (αν ο δυνητικά ωφελούμενος έχει λάβει ή όχι υπηρεσίες από το ΚΔΗΦ πριν τη συμμετοχή του στην εν λόγω πρόσκληση εκδήλωσης ενδιαφέροντος)</w:t>
      </w:r>
    </w:p>
    <w:p w14:paraId="5F9B0533" w14:textId="4B2782EA" w:rsidR="00395C9F" w:rsidRDefault="00395C9F" w:rsidP="00297A91">
      <w:pPr>
        <w:pStyle w:val="a3"/>
        <w:numPr>
          <w:ilvl w:val="0"/>
          <w:numId w:val="1"/>
        </w:numPr>
        <w:spacing w:after="0"/>
        <w:jc w:val="both"/>
        <w:rPr>
          <w:rFonts w:ascii="Times New Roman" w:hAnsi="Times New Roman"/>
          <w:sz w:val="20"/>
          <w:szCs w:val="20"/>
        </w:rPr>
      </w:pPr>
      <w:r>
        <w:rPr>
          <w:rFonts w:ascii="Times New Roman" w:hAnsi="Times New Roman"/>
          <w:sz w:val="20"/>
          <w:szCs w:val="20"/>
        </w:rPr>
        <w:t>Είδος και ποσοστό αναπηρίας</w:t>
      </w:r>
    </w:p>
    <w:p w14:paraId="4524F56C" w14:textId="6A0719D8" w:rsidR="00395C9F" w:rsidRDefault="00395C9F" w:rsidP="00297A91">
      <w:pPr>
        <w:pStyle w:val="a3"/>
        <w:numPr>
          <w:ilvl w:val="0"/>
          <w:numId w:val="1"/>
        </w:numPr>
        <w:spacing w:after="0"/>
        <w:jc w:val="both"/>
        <w:rPr>
          <w:rFonts w:ascii="Times New Roman" w:hAnsi="Times New Roman"/>
          <w:sz w:val="20"/>
          <w:szCs w:val="20"/>
        </w:rPr>
      </w:pPr>
      <w:r>
        <w:rPr>
          <w:rFonts w:ascii="Times New Roman" w:hAnsi="Times New Roman"/>
          <w:sz w:val="20"/>
          <w:szCs w:val="20"/>
        </w:rPr>
        <w:t>Τύπος κατοικίας (ίδρυμα κλειστής περίθαλψης, οικοτροφείο, ΣΥΔ, ιδιωτική ή οικογενειακή κατοικία, κ.α.)</w:t>
      </w:r>
    </w:p>
    <w:p w14:paraId="59A62A47" w14:textId="207DFB71" w:rsidR="00395C9F" w:rsidRDefault="00395C9F" w:rsidP="00297A91">
      <w:pPr>
        <w:pStyle w:val="a3"/>
        <w:numPr>
          <w:ilvl w:val="0"/>
          <w:numId w:val="1"/>
        </w:numPr>
        <w:spacing w:after="0"/>
        <w:jc w:val="both"/>
        <w:rPr>
          <w:rFonts w:ascii="Times New Roman" w:hAnsi="Times New Roman"/>
          <w:sz w:val="20"/>
          <w:szCs w:val="20"/>
        </w:rPr>
      </w:pPr>
      <w:r>
        <w:rPr>
          <w:rFonts w:ascii="Times New Roman" w:hAnsi="Times New Roman"/>
          <w:sz w:val="20"/>
          <w:szCs w:val="20"/>
        </w:rPr>
        <w:t>Ασφάλιση (ναι/όχι)</w:t>
      </w:r>
    </w:p>
    <w:p w14:paraId="2518BA7E" w14:textId="249CC597" w:rsidR="00395C9F" w:rsidRDefault="00395C9F" w:rsidP="00297A91">
      <w:pPr>
        <w:pStyle w:val="a3"/>
        <w:numPr>
          <w:ilvl w:val="0"/>
          <w:numId w:val="1"/>
        </w:numPr>
        <w:spacing w:after="0"/>
        <w:jc w:val="both"/>
        <w:rPr>
          <w:rFonts w:ascii="Times New Roman" w:hAnsi="Times New Roman"/>
          <w:sz w:val="20"/>
          <w:szCs w:val="20"/>
        </w:rPr>
      </w:pPr>
      <w:r>
        <w:rPr>
          <w:rFonts w:ascii="Times New Roman" w:hAnsi="Times New Roman"/>
          <w:sz w:val="20"/>
          <w:szCs w:val="20"/>
        </w:rPr>
        <w:t xml:space="preserve">Στοιχεία οικογενειακής κατάστασης (ύπαρξη άλλου </w:t>
      </w:r>
      <w:proofErr w:type="spellStart"/>
      <w:r>
        <w:rPr>
          <w:rFonts w:ascii="Times New Roman" w:hAnsi="Times New Roman"/>
          <w:sz w:val="20"/>
          <w:szCs w:val="20"/>
        </w:rPr>
        <w:t>Α.με.Α</w:t>
      </w:r>
      <w:proofErr w:type="spellEnd"/>
      <w:r>
        <w:rPr>
          <w:rFonts w:ascii="Times New Roman" w:hAnsi="Times New Roman"/>
          <w:sz w:val="20"/>
          <w:szCs w:val="20"/>
        </w:rPr>
        <w:t>. στην οικογένεια, μονογονεϊκή, κ.α.)</w:t>
      </w:r>
    </w:p>
    <w:p w14:paraId="3055B85E" w14:textId="5F624E90" w:rsidR="00395C9F" w:rsidRDefault="00395C9F" w:rsidP="00297A91">
      <w:pPr>
        <w:pStyle w:val="a3"/>
        <w:numPr>
          <w:ilvl w:val="0"/>
          <w:numId w:val="1"/>
        </w:numPr>
        <w:spacing w:after="0"/>
        <w:jc w:val="both"/>
        <w:rPr>
          <w:rFonts w:ascii="Times New Roman" w:hAnsi="Times New Roman"/>
          <w:sz w:val="20"/>
          <w:szCs w:val="20"/>
        </w:rPr>
      </w:pPr>
      <w:proofErr w:type="spellStart"/>
      <w:r>
        <w:rPr>
          <w:rFonts w:ascii="Times New Roman" w:hAnsi="Times New Roman"/>
          <w:sz w:val="20"/>
          <w:szCs w:val="20"/>
        </w:rPr>
        <w:t>Στοχεία</w:t>
      </w:r>
      <w:proofErr w:type="spellEnd"/>
      <w:r>
        <w:rPr>
          <w:rFonts w:ascii="Times New Roman" w:hAnsi="Times New Roman"/>
          <w:sz w:val="20"/>
          <w:szCs w:val="20"/>
        </w:rPr>
        <w:t xml:space="preserve"> εργασιακής κατάστασης γονέα/κηδεμόνα</w:t>
      </w:r>
    </w:p>
    <w:p w14:paraId="3EBBE62C" w14:textId="0CB92B26" w:rsidR="00395C9F" w:rsidRDefault="00395C9F" w:rsidP="00395C9F">
      <w:pPr>
        <w:spacing w:after="0"/>
        <w:jc w:val="both"/>
        <w:rPr>
          <w:rFonts w:ascii="Times New Roman" w:hAnsi="Times New Roman"/>
          <w:sz w:val="20"/>
          <w:szCs w:val="20"/>
        </w:rPr>
      </w:pPr>
      <w:r>
        <w:rPr>
          <w:rFonts w:ascii="Times New Roman" w:hAnsi="Times New Roman"/>
          <w:sz w:val="20"/>
          <w:szCs w:val="20"/>
        </w:rPr>
        <w:t xml:space="preserve">Σημειώνεται, ότι οι ωφελούμενοι, δεν θα πρέπει : </w:t>
      </w:r>
      <w:r w:rsidR="004F484C">
        <w:rPr>
          <w:rFonts w:ascii="Times New Roman" w:hAnsi="Times New Roman"/>
          <w:sz w:val="20"/>
          <w:szCs w:val="20"/>
        </w:rPr>
        <w:t xml:space="preserve">  </w:t>
      </w:r>
    </w:p>
    <w:p w14:paraId="3D9C9D0C" w14:textId="48F3214A" w:rsidR="000262E0" w:rsidRDefault="000262E0" w:rsidP="00395C9F">
      <w:pPr>
        <w:spacing w:after="0"/>
        <w:jc w:val="both"/>
        <w:rPr>
          <w:rFonts w:ascii="Times New Roman" w:hAnsi="Times New Roman"/>
          <w:sz w:val="20"/>
          <w:szCs w:val="20"/>
        </w:rPr>
      </w:pPr>
      <w:r>
        <w:rPr>
          <w:rFonts w:ascii="Times New Roman" w:hAnsi="Times New Roman"/>
          <w:sz w:val="20"/>
          <w:szCs w:val="20"/>
        </w:rPr>
        <w:lastRenderedPageBreak/>
        <w:t xml:space="preserve">α) να αποζημιώνονται για τις συγχρηματοδοτούμενες υπηρεσίες που τους παρέχονται από το ΚΔΗΦ/λοιπό Κέντρο από άλλη χρηματοδοτική πηγή  (π.χ. ΕΟΠΥΥ) κατά την </w:t>
      </w:r>
      <w:r w:rsidR="00545E76">
        <w:rPr>
          <w:rFonts w:ascii="Times New Roman" w:hAnsi="Times New Roman"/>
          <w:sz w:val="20"/>
          <w:szCs w:val="20"/>
        </w:rPr>
        <w:t>περίοδο</w:t>
      </w:r>
      <w:r>
        <w:rPr>
          <w:rFonts w:ascii="Times New Roman" w:hAnsi="Times New Roman"/>
          <w:sz w:val="20"/>
          <w:szCs w:val="20"/>
        </w:rPr>
        <w:t xml:space="preserve"> συμμετοχής τους στην Πράξη</w:t>
      </w:r>
      <w:r w:rsidR="000B7230">
        <w:rPr>
          <w:rFonts w:ascii="Times New Roman" w:hAnsi="Times New Roman"/>
          <w:sz w:val="20"/>
          <w:szCs w:val="20"/>
        </w:rPr>
        <w:t xml:space="preserve">, και </w:t>
      </w:r>
    </w:p>
    <w:p w14:paraId="29671C75" w14:textId="440CF60C" w:rsidR="000B7230" w:rsidRDefault="000B7230" w:rsidP="00395C9F">
      <w:pPr>
        <w:spacing w:after="0"/>
        <w:jc w:val="both"/>
        <w:rPr>
          <w:rFonts w:ascii="Times New Roman" w:hAnsi="Times New Roman"/>
          <w:sz w:val="20"/>
          <w:szCs w:val="20"/>
        </w:rPr>
      </w:pPr>
      <w:r>
        <w:rPr>
          <w:rFonts w:ascii="Times New Roman" w:hAnsi="Times New Roman"/>
          <w:sz w:val="20"/>
          <w:szCs w:val="20"/>
        </w:rPr>
        <w:t>β) να λαμβάνουν υπηρεσίες από άλλο ΚΔΗΦ ή άλλο φορέα παροχής παρεμφερών υπηρεσιών, ο, οποίος χρηματοδοτείται από εθνικούς ή /και κοινοτικούς πόρους, κατά την περίοδο συμμετοχής τους στην Πράξη.</w:t>
      </w:r>
    </w:p>
    <w:p w14:paraId="44B8F0B0" w14:textId="2DC2453B" w:rsidR="000B7230" w:rsidRDefault="000B7230" w:rsidP="000B7230">
      <w:pPr>
        <w:spacing w:after="0"/>
        <w:jc w:val="both"/>
        <w:rPr>
          <w:rFonts w:ascii="Times New Roman" w:hAnsi="Times New Roman"/>
          <w:sz w:val="20"/>
          <w:szCs w:val="20"/>
        </w:rPr>
      </w:pPr>
      <w:r>
        <w:rPr>
          <w:rFonts w:ascii="Times New Roman" w:hAnsi="Times New Roman"/>
          <w:sz w:val="20"/>
          <w:szCs w:val="20"/>
        </w:rPr>
        <w:tab/>
        <w:t xml:space="preserve">Τα απαιτούμενα δικαιολογητικά συμμετοχής που θα πρέπει να επισυναφθούν στην αίτηση συμμετοχής είναι τα ακόλουθα: </w:t>
      </w:r>
    </w:p>
    <w:p w14:paraId="061DA9BC" w14:textId="20F9EDA5" w:rsidR="00545E76" w:rsidRDefault="00545E76" w:rsidP="00545E76">
      <w:pPr>
        <w:spacing w:after="0"/>
        <w:jc w:val="both"/>
        <w:rPr>
          <w:rFonts w:ascii="Times New Roman" w:hAnsi="Times New Roman"/>
          <w:sz w:val="20"/>
          <w:szCs w:val="20"/>
        </w:rPr>
      </w:pPr>
      <w:r>
        <w:rPr>
          <w:rFonts w:ascii="Times New Roman" w:hAnsi="Times New Roman"/>
          <w:sz w:val="20"/>
          <w:szCs w:val="20"/>
        </w:rPr>
        <w:t xml:space="preserve">1. </w:t>
      </w:r>
      <w:r w:rsidR="00A10BC0">
        <w:rPr>
          <w:rFonts w:ascii="Times New Roman" w:hAnsi="Times New Roman"/>
          <w:sz w:val="20"/>
          <w:szCs w:val="20"/>
        </w:rPr>
        <w:t xml:space="preserve"> </w:t>
      </w:r>
      <w:r w:rsidR="000B7230" w:rsidRPr="00545E76">
        <w:rPr>
          <w:rFonts w:ascii="Times New Roman" w:hAnsi="Times New Roman"/>
          <w:sz w:val="20"/>
          <w:szCs w:val="20"/>
        </w:rPr>
        <w:t xml:space="preserve">Αντίγραφο αστυνομικής ταυτότητας ή διαβατηρίου ή πιστοποιητικό γεννήσεως. Σε περίπτωση μη ύπαρξης των προαναφερόμενων (π.χ. περιπτώσεις ατόμων που διαβιούν σε ιδρύματα) οποιοδήποτε άλλο έγγραφο πιστοποίησης. Εάν ο ωφελούμενος είναι αλλοδαπός από τρίτες χώρες απαιτείται και αντίγραφο της άδειας διαμονής εν ισχύ. Εάν είναι Έλληνας ομογενής </w:t>
      </w:r>
      <w:r w:rsidRPr="00545E76">
        <w:rPr>
          <w:rFonts w:ascii="Times New Roman" w:hAnsi="Times New Roman"/>
          <w:sz w:val="20"/>
          <w:szCs w:val="20"/>
        </w:rPr>
        <w:t>απαιτείται</w:t>
      </w:r>
      <w:r w:rsidR="000B7230" w:rsidRPr="00545E76">
        <w:rPr>
          <w:rFonts w:ascii="Times New Roman" w:hAnsi="Times New Roman"/>
          <w:sz w:val="20"/>
          <w:szCs w:val="20"/>
        </w:rPr>
        <w:t xml:space="preserve"> </w:t>
      </w:r>
      <w:r w:rsidRPr="00545E76">
        <w:rPr>
          <w:rFonts w:ascii="Times New Roman" w:hAnsi="Times New Roman"/>
          <w:sz w:val="20"/>
          <w:szCs w:val="20"/>
        </w:rPr>
        <w:t>αντίγραφο</w:t>
      </w:r>
      <w:r w:rsidR="000B7230" w:rsidRPr="00545E76">
        <w:rPr>
          <w:rFonts w:ascii="Times New Roman" w:hAnsi="Times New Roman"/>
          <w:sz w:val="20"/>
          <w:szCs w:val="20"/>
        </w:rPr>
        <w:t xml:space="preserve"> </w:t>
      </w:r>
      <w:r w:rsidRPr="00545E76">
        <w:rPr>
          <w:rFonts w:ascii="Times New Roman" w:hAnsi="Times New Roman"/>
          <w:sz w:val="20"/>
          <w:szCs w:val="20"/>
        </w:rPr>
        <w:t>ταυτότητας ομογενούς.</w:t>
      </w:r>
      <w:r w:rsidR="000B7230" w:rsidRPr="00545E76">
        <w:rPr>
          <w:rFonts w:ascii="Times New Roman" w:hAnsi="Times New Roman"/>
          <w:sz w:val="20"/>
          <w:szCs w:val="20"/>
        </w:rPr>
        <w:t xml:space="preserve"> </w:t>
      </w:r>
    </w:p>
    <w:p w14:paraId="4E38B1EB" w14:textId="77777777" w:rsidR="00545E76" w:rsidRDefault="00545E76" w:rsidP="00545E76">
      <w:pPr>
        <w:spacing w:after="0"/>
        <w:jc w:val="both"/>
        <w:rPr>
          <w:rFonts w:ascii="Times New Roman" w:hAnsi="Times New Roman"/>
          <w:sz w:val="20"/>
          <w:szCs w:val="20"/>
        </w:rPr>
      </w:pPr>
      <w:r>
        <w:rPr>
          <w:rFonts w:ascii="Times New Roman" w:hAnsi="Times New Roman"/>
          <w:sz w:val="20"/>
          <w:szCs w:val="20"/>
        </w:rPr>
        <w:t xml:space="preserve">2.  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2022, ή σχετική υπεύθυνη δήλωση σε περίπτωση που δεν υποχρεούται. </w:t>
      </w:r>
    </w:p>
    <w:p w14:paraId="630AD0B8" w14:textId="77777777" w:rsidR="00545E76" w:rsidRDefault="00545E76" w:rsidP="00545E76">
      <w:pPr>
        <w:spacing w:after="0"/>
        <w:jc w:val="both"/>
        <w:rPr>
          <w:rFonts w:ascii="Times New Roman" w:hAnsi="Times New Roman"/>
          <w:sz w:val="20"/>
          <w:szCs w:val="20"/>
        </w:rPr>
      </w:pPr>
      <w:r>
        <w:rPr>
          <w:rFonts w:ascii="Times New Roman" w:hAnsi="Times New Roman"/>
          <w:sz w:val="20"/>
          <w:szCs w:val="20"/>
        </w:rPr>
        <w:t>3.  Αντίγραφο βεβαίωσης πιστοποίησης της αναπηρίας του ωφελούμενου σε ισχύ.</w:t>
      </w:r>
    </w:p>
    <w:p w14:paraId="0BE20C35" w14:textId="733A5102" w:rsidR="00545E76" w:rsidRDefault="00545E76" w:rsidP="00545E76">
      <w:pPr>
        <w:spacing w:after="0"/>
        <w:jc w:val="both"/>
        <w:rPr>
          <w:rFonts w:ascii="Times New Roman" w:hAnsi="Times New Roman"/>
          <w:sz w:val="20"/>
          <w:szCs w:val="20"/>
        </w:rPr>
      </w:pPr>
      <w:r>
        <w:rPr>
          <w:rFonts w:ascii="Times New Roman" w:hAnsi="Times New Roman"/>
          <w:sz w:val="20"/>
          <w:szCs w:val="20"/>
        </w:rPr>
        <w:t>4.  Αντίγραφο πιστοποιητικού οικογενειακής κατάστασης, που θα έχει εκδοθεί το πολύ εντός έξι (6)  μηνών από την ημερομηνία δημοσίευσης  της παρούσας πρόσκλησης.</w:t>
      </w:r>
    </w:p>
    <w:p w14:paraId="5C1E5609" w14:textId="0F7EBDF8" w:rsidR="00A10BC0" w:rsidRDefault="00545E76" w:rsidP="00545E76">
      <w:pPr>
        <w:spacing w:after="0"/>
        <w:jc w:val="both"/>
        <w:rPr>
          <w:rFonts w:ascii="Times New Roman" w:hAnsi="Times New Roman"/>
          <w:sz w:val="20"/>
          <w:szCs w:val="20"/>
        </w:rPr>
      </w:pPr>
      <w:r>
        <w:rPr>
          <w:rFonts w:ascii="Times New Roman" w:hAnsi="Times New Roman"/>
          <w:sz w:val="20"/>
          <w:szCs w:val="20"/>
        </w:rPr>
        <w:t>5.</w:t>
      </w:r>
      <w:r w:rsidR="00A10BC0">
        <w:rPr>
          <w:rFonts w:ascii="Times New Roman" w:hAnsi="Times New Roman"/>
          <w:sz w:val="20"/>
          <w:szCs w:val="20"/>
        </w:rPr>
        <w:t xml:space="preserve"> </w:t>
      </w:r>
      <w:r>
        <w:rPr>
          <w:rFonts w:ascii="Times New Roman" w:hAnsi="Times New Roman"/>
          <w:sz w:val="20"/>
          <w:szCs w:val="20"/>
        </w:rPr>
        <w:t>Εάν το άτομο που είναι επιφορτισμένο με τη φροντίδα του συγκεκριμένου ωφελούμενου (γονέας/κηδεμόνας)</w:t>
      </w:r>
      <w:r w:rsidR="00A10BC0">
        <w:rPr>
          <w:rFonts w:ascii="Times New Roman" w:hAnsi="Times New Roman"/>
          <w:sz w:val="20"/>
          <w:szCs w:val="20"/>
        </w:rPr>
        <w:t xml:space="preserve"> είναι άνεργος/η, απαιτείται αντίγραφο της κάρτας ανεργίας του ΟΑΕΔ σε ισχύ.</w:t>
      </w:r>
    </w:p>
    <w:p w14:paraId="5EF35E2B" w14:textId="0C4A7F15" w:rsidR="00A10BC0" w:rsidRDefault="00A10BC0" w:rsidP="00545E76">
      <w:pPr>
        <w:spacing w:after="0"/>
        <w:jc w:val="both"/>
        <w:rPr>
          <w:rFonts w:ascii="Times New Roman" w:hAnsi="Times New Roman"/>
          <w:sz w:val="20"/>
          <w:szCs w:val="20"/>
        </w:rPr>
      </w:pPr>
      <w:r>
        <w:rPr>
          <w:rFonts w:ascii="Times New Roman" w:hAnsi="Times New Roman"/>
          <w:sz w:val="20"/>
          <w:szCs w:val="20"/>
        </w:rPr>
        <w:t xml:space="preserve">6. Εάν το άτομο που είναι επιφορτισμένο με τη φροντίδα του συγκεκριμένου ωφελούμενου (γονέας/κηδεμόνας) ή άλλο μέλος της οικογένειας ανήκει στην ομάδα των </w:t>
      </w:r>
      <w:proofErr w:type="spellStart"/>
      <w:r>
        <w:rPr>
          <w:rFonts w:ascii="Times New Roman" w:hAnsi="Times New Roman"/>
          <w:sz w:val="20"/>
          <w:szCs w:val="20"/>
        </w:rPr>
        <w:t>Α.με.Α</w:t>
      </w:r>
      <w:proofErr w:type="spellEnd"/>
      <w:r>
        <w:rPr>
          <w:rFonts w:ascii="Times New Roman" w:hAnsi="Times New Roman"/>
          <w:sz w:val="20"/>
          <w:szCs w:val="20"/>
        </w:rPr>
        <w:t xml:space="preserve">. απαιτείται αντίγραφο/α βεβαίωσης πιστοποίησης της αναπηρίας του ωφελούμενου σε ισχύ. </w:t>
      </w:r>
    </w:p>
    <w:p w14:paraId="3616E92F" w14:textId="77777777" w:rsidR="00A10BC0" w:rsidRDefault="00A10BC0" w:rsidP="00545E76">
      <w:pPr>
        <w:spacing w:after="0"/>
        <w:jc w:val="both"/>
        <w:rPr>
          <w:rFonts w:ascii="Times New Roman" w:hAnsi="Times New Roman"/>
          <w:sz w:val="20"/>
          <w:szCs w:val="20"/>
        </w:rPr>
      </w:pPr>
      <w:r>
        <w:rPr>
          <w:rFonts w:ascii="Times New Roman" w:hAnsi="Times New Roman"/>
          <w:sz w:val="20"/>
          <w:szCs w:val="20"/>
        </w:rPr>
        <w:t>7.  Πιστοποιητικό ασφαλιστικής ικανότητας (βεβαίωση ΑΜΚΑ)</w:t>
      </w:r>
    </w:p>
    <w:p w14:paraId="6F7613DC" w14:textId="77777777" w:rsidR="00384A6E" w:rsidRDefault="00A10BC0" w:rsidP="00545E76">
      <w:pPr>
        <w:spacing w:after="0"/>
        <w:jc w:val="both"/>
        <w:rPr>
          <w:rFonts w:ascii="Times New Roman" w:hAnsi="Times New Roman"/>
          <w:sz w:val="20"/>
          <w:szCs w:val="20"/>
        </w:rPr>
      </w:pPr>
      <w:r>
        <w:rPr>
          <w:rFonts w:ascii="Times New Roman" w:hAnsi="Times New Roman"/>
          <w:sz w:val="20"/>
          <w:szCs w:val="20"/>
        </w:rPr>
        <w:t>8. Υπεύθυνη δήλωση του άρθρου 8 παρ. 4 του ν. 1599/1986 του ωφελούμενου ή του νόμιμου κηδεμό</w:t>
      </w:r>
      <w:r w:rsidR="00384A6E">
        <w:rPr>
          <w:rFonts w:ascii="Times New Roman" w:hAnsi="Times New Roman"/>
          <w:sz w:val="20"/>
          <w:szCs w:val="20"/>
        </w:rPr>
        <w:t>ν</w:t>
      </w:r>
      <w:r>
        <w:rPr>
          <w:rFonts w:ascii="Times New Roman" w:hAnsi="Times New Roman"/>
          <w:sz w:val="20"/>
          <w:szCs w:val="20"/>
        </w:rPr>
        <w:t>α</w:t>
      </w:r>
      <w:r w:rsidR="00384A6E">
        <w:rPr>
          <w:rFonts w:ascii="Times New Roman" w:hAnsi="Times New Roman"/>
          <w:sz w:val="20"/>
          <w:szCs w:val="20"/>
        </w:rPr>
        <w:t>/εκπροσώπου, που να αναφέρει ότι: α) δεν θα λαμβάνει αποζημίωση για τις συγχρηματοδοτούμενες υπηρεσίες που του παρέχονται από το ΚΔΗΦ/λοιπό Κέντρο από άλλη χρηματοδοτική πηγή (π.χ. ΕΟΠΥΥ) κατά την περίοδο της συμμετοχής του στην Πράξη και β) 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14:paraId="05B0ED60" w14:textId="77777777" w:rsidR="00462987" w:rsidRDefault="00384A6E" w:rsidP="00545E76">
      <w:pPr>
        <w:spacing w:after="0"/>
        <w:jc w:val="both"/>
        <w:rPr>
          <w:rFonts w:ascii="Times New Roman" w:hAnsi="Times New Roman"/>
          <w:sz w:val="20"/>
          <w:szCs w:val="20"/>
        </w:rPr>
      </w:pPr>
      <w:r>
        <w:rPr>
          <w:rFonts w:ascii="Times New Roman" w:hAnsi="Times New Roman"/>
          <w:sz w:val="20"/>
          <w:szCs w:val="20"/>
        </w:rPr>
        <w:t xml:space="preserve">9. Σε περίπτωση </w:t>
      </w:r>
      <w:r w:rsidR="00462987">
        <w:rPr>
          <w:rFonts w:ascii="Times New Roman" w:hAnsi="Times New Roman"/>
          <w:sz w:val="20"/>
          <w:szCs w:val="20"/>
        </w:rPr>
        <w:t>ωφελούμενου από ίδρυμα/θεραπευτήριο/ΚΚΠΠ, κ.α. :</w:t>
      </w:r>
    </w:p>
    <w:p w14:paraId="31C23E1D" w14:textId="77777777" w:rsidR="00462987" w:rsidRDefault="00462987" w:rsidP="00462987">
      <w:pPr>
        <w:spacing w:after="0"/>
        <w:jc w:val="both"/>
        <w:rPr>
          <w:rFonts w:ascii="Times New Roman" w:hAnsi="Times New Roman"/>
          <w:sz w:val="20"/>
          <w:szCs w:val="20"/>
        </w:rPr>
      </w:pPr>
      <w:r>
        <w:rPr>
          <w:rFonts w:ascii="Times New Roman" w:hAnsi="Times New Roman"/>
          <w:sz w:val="20"/>
          <w:szCs w:val="20"/>
        </w:rPr>
        <w:t xml:space="preserve"> - Σχετική βεβαίωση του αρμόδιου οργάνου/νόμιμου εκπροσώπου του ιδρύματος/θεραπευτηρίου/ΚΚΠΠ, κ.α., που να πιστοποιεί τη διαβίωση του σε αυτό και να βεβαιώνεται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 /αξιολόγηση του ωφελούμενου από την επιστημονική ομάδα του ιδρύματος.</w:t>
      </w:r>
      <w:r w:rsidR="00384A6E">
        <w:rPr>
          <w:rFonts w:ascii="Times New Roman" w:hAnsi="Times New Roman"/>
          <w:sz w:val="20"/>
          <w:szCs w:val="20"/>
        </w:rPr>
        <w:t xml:space="preserve">  </w:t>
      </w:r>
    </w:p>
    <w:p w14:paraId="37397B8A" w14:textId="77777777" w:rsidR="008A117C" w:rsidRDefault="00462987" w:rsidP="00462987">
      <w:pPr>
        <w:spacing w:after="0"/>
        <w:jc w:val="both"/>
        <w:rPr>
          <w:rFonts w:ascii="Times New Roman" w:hAnsi="Times New Roman"/>
          <w:sz w:val="20"/>
          <w:szCs w:val="20"/>
        </w:rPr>
      </w:pPr>
      <w:r>
        <w:rPr>
          <w:rFonts w:ascii="Times New Roman" w:hAnsi="Times New Roman"/>
          <w:sz w:val="20"/>
          <w:szCs w:val="20"/>
        </w:rPr>
        <w:t xml:space="preserve">- Συνοπτική έκθεση της επιστημονικής ομάδας για το βαθμό προσαρμογής του ατόμου στο πρόγραμμα του ΚΔΗΦ. Στη σχετική αίτηση πρέπει επίσης να βεβαιώνεται ότι ο </w:t>
      </w:r>
      <w:r w:rsidR="008A117C">
        <w:rPr>
          <w:rFonts w:ascii="Times New Roman" w:hAnsi="Times New Roman"/>
          <w:sz w:val="20"/>
          <w:szCs w:val="20"/>
        </w:rPr>
        <w:t>υποψήφιος  συναινεί για την συμμετοχή του στη Πράξη.</w:t>
      </w:r>
    </w:p>
    <w:p w14:paraId="3724B01A" w14:textId="77777777" w:rsidR="008A117C" w:rsidRDefault="008A117C" w:rsidP="00462987">
      <w:pPr>
        <w:spacing w:after="0"/>
        <w:jc w:val="both"/>
        <w:rPr>
          <w:rFonts w:ascii="Times New Roman" w:hAnsi="Times New Roman"/>
          <w:sz w:val="20"/>
          <w:szCs w:val="20"/>
        </w:rPr>
      </w:pPr>
      <w:r>
        <w:rPr>
          <w:rFonts w:ascii="Times New Roman" w:hAnsi="Times New Roman"/>
          <w:sz w:val="20"/>
          <w:szCs w:val="20"/>
        </w:rPr>
        <w:t>Για τους ωφελούμενους που διαβιούν σε ιδρύματα κλειστής περίθαλψης/θεραπευτήρια/ΚΚΠΠ, κ.α., η αδυναμία προσκόμισης των δικαιολογητικών/εγγράφων των ανωτέρω σημείων 1,2,4 και 7, δύναται να καλυφθεί με σχετική υπεύθυνη δήλωση του νόμιμου εκπροσώπου του ιδρύματος, μετά από σχετική απόφαση εξουσιοδότησης του αρμόδιου οργάνου του ιδρύματος.</w:t>
      </w:r>
    </w:p>
    <w:p w14:paraId="594C63D5" w14:textId="77777777" w:rsidR="001E4702" w:rsidRDefault="008A117C" w:rsidP="00462987">
      <w:pPr>
        <w:spacing w:after="0"/>
        <w:jc w:val="both"/>
        <w:rPr>
          <w:rFonts w:ascii="Times New Roman" w:hAnsi="Times New Roman"/>
          <w:sz w:val="20"/>
          <w:szCs w:val="20"/>
        </w:rPr>
      </w:pPr>
      <w:r>
        <w:rPr>
          <w:rFonts w:ascii="Times New Roman" w:hAnsi="Times New Roman"/>
          <w:sz w:val="20"/>
          <w:szCs w:val="20"/>
        </w:rPr>
        <w:tab/>
        <w:t xml:space="preserve">Μετά την λήξη της προθεσμίας υποβολής  αιτήσεων συμμετοχής των ενδιαφερομένων (14/06/2024) το Μικτό Κέντρο Διημέρευσης – Ημερήσιας Φροντίδας για </w:t>
      </w:r>
      <w:proofErr w:type="spellStart"/>
      <w:r>
        <w:rPr>
          <w:rFonts w:ascii="Times New Roman" w:hAnsi="Times New Roman"/>
          <w:sz w:val="20"/>
          <w:szCs w:val="20"/>
        </w:rPr>
        <w:t>Α.με.Α</w:t>
      </w:r>
      <w:proofErr w:type="spellEnd"/>
      <w:r>
        <w:rPr>
          <w:rFonts w:ascii="Times New Roman" w:hAnsi="Times New Roman"/>
          <w:sz w:val="20"/>
          <w:szCs w:val="20"/>
        </w:rPr>
        <w:t xml:space="preserve">. η «Κυψέλη» θα προβεί δια μέσου σχετικής </w:t>
      </w:r>
      <w:r w:rsidR="001E4702">
        <w:rPr>
          <w:rFonts w:ascii="Times New Roman" w:hAnsi="Times New Roman"/>
          <w:sz w:val="20"/>
          <w:szCs w:val="20"/>
        </w:rPr>
        <w:t xml:space="preserve">επιτροπής εξέτασης/ελέγχου των αιτήσεων και της επιλογής των συμμετεχόντων στην Πράξη, στην οποία συμμετέχει και ο Υπεύθυνος της Πράξης/Έργου στην επιλογή των ωφελούμενων με τη διαδικασία </w:t>
      </w:r>
      <w:proofErr w:type="spellStart"/>
      <w:r w:rsidR="001E4702">
        <w:rPr>
          <w:rFonts w:ascii="Times New Roman" w:hAnsi="Times New Roman"/>
          <w:sz w:val="20"/>
          <w:szCs w:val="20"/>
        </w:rPr>
        <w:t>μοριοδότησης</w:t>
      </w:r>
      <w:proofErr w:type="spellEnd"/>
      <w:r w:rsidR="001E4702">
        <w:rPr>
          <w:rFonts w:ascii="Times New Roman" w:hAnsi="Times New Roman"/>
          <w:sz w:val="20"/>
          <w:szCs w:val="20"/>
        </w:rPr>
        <w:t xml:space="preserve"> βάσει των παρακάτω κριτηρίων επιλογής:</w:t>
      </w:r>
    </w:p>
    <w:p w14:paraId="59BEEAD7" w14:textId="77777777" w:rsidR="001E4702" w:rsidRDefault="001E4702" w:rsidP="001E4702">
      <w:pPr>
        <w:pStyle w:val="a3"/>
        <w:numPr>
          <w:ilvl w:val="0"/>
          <w:numId w:val="6"/>
        </w:numPr>
        <w:spacing w:after="0"/>
        <w:jc w:val="both"/>
        <w:rPr>
          <w:rFonts w:ascii="Times New Roman" w:hAnsi="Times New Roman"/>
          <w:sz w:val="20"/>
          <w:szCs w:val="20"/>
        </w:rPr>
      </w:pPr>
      <w:r>
        <w:rPr>
          <w:rFonts w:ascii="Times New Roman" w:hAnsi="Times New Roman"/>
          <w:sz w:val="20"/>
          <w:szCs w:val="20"/>
        </w:rPr>
        <w:t>Τύπος πλαισίου διαμονής (ίδρυμα κλειστής περίθαλψης, οικογενειακό ή άλλο στεγαστικό πλαίσιο).</w:t>
      </w:r>
    </w:p>
    <w:p w14:paraId="2960F2E0" w14:textId="77777777" w:rsidR="001E4702" w:rsidRDefault="001E4702" w:rsidP="001E4702">
      <w:pPr>
        <w:pStyle w:val="a3"/>
        <w:numPr>
          <w:ilvl w:val="0"/>
          <w:numId w:val="6"/>
        </w:numPr>
        <w:spacing w:after="0"/>
        <w:jc w:val="both"/>
        <w:rPr>
          <w:rFonts w:ascii="Times New Roman" w:hAnsi="Times New Roman"/>
          <w:sz w:val="20"/>
          <w:szCs w:val="20"/>
        </w:rPr>
      </w:pPr>
      <w:r>
        <w:rPr>
          <w:rFonts w:ascii="Times New Roman" w:hAnsi="Times New Roman"/>
          <w:sz w:val="20"/>
          <w:szCs w:val="20"/>
        </w:rPr>
        <w:t>Ασφαλιστική ικανότητα του ωφελούμενου.</w:t>
      </w:r>
    </w:p>
    <w:p w14:paraId="49380C38" w14:textId="77777777" w:rsidR="001E4702" w:rsidRDefault="001E4702" w:rsidP="001E4702">
      <w:pPr>
        <w:pStyle w:val="a3"/>
        <w:numPr>
          <w:ilvl w:val="0"/>
          <w:numId w:val="6"/>
        </w:numPr>
        <w:spacing w:after="0"/>
        <w:jc w:val="both"/>
        <w:rPr>
          <w:rFonts w:ascii="Times New Roman" w:hAnsi="Times New Roman"/>
          <w:sz w:val="20"/>
          <w:szCs w:val="20"/>
        </w:rPr>
      </w:pPr>
      <w:r>
        <w:rPr>
          <w:rFonts w:ascii="Times New Roman" w:hAnsi="Times New Roman"/>
          <w:sz w:val="20"/>
          <w:szCs w:val="20"/>
        </w:rPr>
        <w:t>Ατομικό ή οικογενειακό εισόδημα ( στο εισόδημα δεν περιλαμβάνεται οποιοδήποτε επίδομα).</w:t>
      </w:r>
    </w:p>
    <w:p w14:paraId="09315BE8" w14:textId="5ABA2248" w:rsidR="001E4702" w:rsidRDefault="001E4702" w:rsidP="001E4702">
      <w:pPr>
        <w:pStyle w:val="a3"/>
        <w:numPr>
          <w:ilvl w:val="0"/>
          <w:numId w:val="6"/>
        </w:numPr>
        <w:spacing w:after="0"/>
        <w:jc w:val="both"/>
        <w:rPr>
          <w:rFonts w:ascii="Times New Roman" w:hAnsi="Times New Roman"/>
          <w:sz w:val="20"/>
          <w:szCs w:val="20"/>
        </w:rPr>
      </w:pPr>
      <w:r>
        <w:rPr>
          <w:rFonts w:ascii="Times New Roman" w:hAnsi="Times New Roman"/>
          <w:sz w:val="20"/>
          <w:szCs w:val="20"/>
        </w:rPr>
        <w:t>Οικογενειακή κατάσταση.</w:t>
      </w:r>
    </w:p>
    <w:p w14:paraId="43F6B5FB" w14:textId="77777777" w:rsidR="001E4702" w:rsidRDefault="001E4702" w:rsidP="001E4702">
      <w:pPr>
        <w:pStyle w:val="a3"/>
        <w:numPr>
          <w:ilvl w:val="0"/>
          <w:numId w:val="6"/>
        </w:numPr>
        <w:spacing w:after="0"/>
        <w:jc w:val="both"/>
        <w:rPr>
          <w:rFonts w:ascii="Times New Roman" w:hAnsi="Times New Roman"/>
          <w:sz w:val="20"/>
          <w:szCs w:val="20"/>
        </w:rPr>
      </w:pPr>
      <w:r>
        <w:rPr>
          <w:rFonts w:ascii="Times New Roman" w:hAnsi="Times New Roman"/>
          <w:sz w:val="20"/>
          <w:szCs w:val="20"/>
        </w:rPr>
        <w:t>Εργασιακή κατάσταση του γονέα/νόμιμου κηδεμόνα.</w:t>
      </w:r>
    </w:p>
    <w:p w14:paraId="248E58B1" w14:textId="77777777" w:rsidR="006C37AF" w:rsidRDefault="001E4702" w:rsidP="006C37AF">
      <w:pPr>
        <w:spacing w:after="0"/>
        <w:ind w:left="720"/>
        <w:jc w:val="both"/>
        <w:rPr>
          <w:rFonts w:ascii="Times New Roman" w:hAnsi="Times New Roman"/>
          <w:sz w:val="20"/>
          <w:szCs w:val="20"/>
        </w:rPr>
      </w:pPr>
      <w:r>
        <w:rPr>
          <w:rFonts w:ascii="Times New Roman" w:hAnsi="Times New Roman"/>
          <w:sz w:val="20"/>
          <w:szCs w:val="20"/>
        </w:rPr>
        <w:t>Ειδικότερα, η διαδικασία επιλογής θα ακολουθήσει τα παρακάτω βήματα/στάδια:</w:t>
      </w:r>
    </w:p>
    <w:p w14:paraId="0133A196" w14:textId="36633B55" w:rsidR="006C37AF" w:rsidRDefault="006C37AF" w:rsidP="006C37AF">
      <w:pPr>
        <w:spacing w:after="0"/>
        <w:jc w:val="both"/>
        <w:rPr>
          <w:rFonts w:ascii="Times New Roman" w:hAnsi="Times New Roman"/>
          <w:sz w:val="20"/>
          <w:szCs w:val="20"/>
        </w:rPr>
      </w:pPr>
      <w:r>
        <w:rPr>
          <w:rFonts w:ascii="Times New Roman" w:hAnsi="Times New Roman"/>
          <w:sz w:val="20"/>
          <w:szCs w:val="20"/>
        </w:rPr>
        <w:lastRenderedPageBreak/>
        <w:t xml:space="preserve">1  </w:t>
      </w:r>
      <w:r w:rsidRPr="006C37AF">
        <w:rPr>
          <w:rFonts w:ascii="Times New Roman" w:hAnsi="Times New Roman"/>
          <w:sz w:val="20"/>
          <w:szCs w:val="20"/>
        </w:rPr>
        <w:t>Εξέταση/έλεγχος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w:t>
      </w:r>
    </w:p>
    <w:p w14:paraId="1F30E9B3" w14:textId="621D566D" w:rsidR="006C37AF" w:rsidRDefault="006C37AF" w:rsidP="006C37AF">
      <w:pPr>
        <w:spacing w:after="0"/>
        <w:jc w:val="both"/>
        <w:rPr>
          <w:rFonts w:ascii="Times New Roman" w:hAnsi="Times New Roman"/>
          <w:sz w:val="20"/>
          <w:szCs w:val="20"/>
        </w:rPr>
      </w:pPr>
      <w:r>
        <w:rPr>
          <w:rFonts w:ascii="Times New Roman" w:hAnsi="Times New Roman"/>
          <w:sz w:val="20"/>
          <w:szCs w:val="20"/>
        </w:rPr>
        <w:t>2. Επιλογή των συμμετεχόντων στην Πράξη΄</w:t>
      </w:r>
    </w:p>
    <w:p w14:paraId="30DA7D2C" w14:textId="77777777" w:rsidR="006C37AF" w:rsidRDefault="006C37AF" w:rsidP="006C37AF">
      <w:pPr>
        <w:spacing w:after="0"/>
        <w:jc w:val="both"/>
        <w:rPr>
          <w:rFonts w:ascii="Times New Roman" w:hAnsi="Times New Roman"/>
          <w:sz w:val="20"/>
          <w:szCs w:val="20"/>
        </w:rPr>
      </w:pPr>
      <w:r>
        <w:rPr>
          <w:rFonts w:ascii="Times New Roman" w:hAnsi="Times New Roman"/>
          <w:sz w:val="20"/>
          <w:szCs w:val="20"/>
        </w:rPr>
        <w:t>Στο στάδιο αυτό, η Επιτροπή καταρτίζει σχετικό πίνακα κατάταξης και επιλογής των ωφελούμενων της Πράξης, συμπεριλαμβανομένων και των επιλαχόντων, οι οποίοι θα καταταγούν/επιλεγούν βάσει των πέντε (5) προαναφερόμενων κριτηρίων επιλογής:</w:t>
      </w:r>
    </w:p>
    <w:p w14:paraId="2AE093A6" w14:textId="77777777" w:rsidR="006C37AF" w:rsidRDefault="006C37AF" w:rsidP="006C37AF">
      <w:pPr>
        <w:spacing w:after="0"/>
        <w:jc w:val="both"/>
        <w:rPr>
          <w:rFonts w:ascii="Times New Roman" w:hAnsi="Times New Roman"/>
          <w:sz w:val="20"/>
          <w:szCs w:val="20"/>
        </w:rPr>
      </w:pPr>
      <w:r>
        <w:rPr>
          <w:rFonts w:ascii="Times New Roman" w:hAnsi="Times New Roman"/>
          <w:sz w:val="20"/>
          <w:szCs w:val="20"/>
        </w:rPr>
        <w:t xml:space="preserve">Ειδικότερα, η </w:t>
      </w:r>
      <w:proofErr w:type="spellStart"/>
      <w:r>
        <w:rPr>
          <w:rFonts w:ascii="Times New Roman" w:hAnsi="Times New Roman"/>
          <w:sz w:val="20"/>
          <w:szCs w:val="20"/>
        </w:rPr>
        <w:t>μοριοδότηση</w:t>
      </w:r>
      <w:proofErr w:type="spellEnd"/>
      <w:r>
        <w:rPr>
          <w:rFonts w:ascii="Times New Roman" w:hAnsi="Times New Roman"/>
          <w:sz w:val="20"/>
          <w:szCs w:val="20"/>
        </w:rPr>
        <w:t xml:space="preserve"> των κριτηρίων έχει ως εξής:</w:t>
      </w:r>
    </w:p>
    <w:p w14:paraId="520B0616" w14:textId="77777777" w:rsidR="000F3728" w:rsidRDefault="000F3728" w:rsidP="006C37AF">
      <w:pPr>
        <w:spacing w:after="0"/>
        <w:jc w:val="both"/>
        <w:rPr>
          <w:rFonts w:ascii="Times New Roman" w:hAnsi="Times New Roman"/>
          <w:sz w:val="20"/>
          <w:szCs w:val="20"/>
        </w:rPr>
      </w:pPr>
    </w:p>
    <w:p w14:paraId="60BA203A" w14:textId="77777777" w:rsidR="000F3728" w:rsidRDefault="000F3728" w:rsidP="006C37AF">
      <w:pPr>
        <w:spacing w:after="0"/>
        <w:jc w:val="both"/>
        <w:rPr>
          <w:rFonts w:ascii="Times New Roman" w:hAnsi="Times New Roman"/>
          <w:sz w:val="20"/>
          <w:szCs w:val="20"/>
        </w:rPr>
      </w:pPr>
    </w:p>
    <w:p w14:paraId="07023B30" w14:textId="77777777" w:rsidR="00D20625" w:rsidRDefault="00D20625" w:rsidP="006C37AF">
      <w:pPr>
        <w:spacing w:after="0"/>
        <w:jc w:val="both"/>
        <w:rPr>
          <w:rFonts w:ascii="Times New Roman" w:hAnsi="Times New Roman"/>
          <w:sz w:val="20"/>
          <w:szCs w:val="20"/>
        </w:rPr>
      </w:pPr>
    </w:p>
    <w:tbl>
      <w:tblPr>
        <w:tblStyle w:val="a4"/>
        <w:tblW w:w="0" w:type="auto"/>
        <w:tblLook w:val="0000" w:firstRow="0" w:lastRow="0" w:firstColumn="0" w:lastColumn="0" w:noHBand="0" w:noVBand="0"/>
      </w:tblPr>
      <w:tblGrid>
        <w:gridCol w:w="2830"/>
        <w:gridCol w:w="4395"/>
        <w:gridCol w:w="1071"/>
      </w:tblGrid>
      <w:tr w:rsidR="00B94836" w14:paraId="718C2CAA" w14:textId="39261973" w:rsidTr="006935DC">
        <w:trPr>
          <w:trHeight w:val="330"/>
        </w:trPr>
        <w:tc>
          <w:tcPr>
            <w:tcW w:w="2830" w:type="dxa"/>
            <w:shd w:val="clear" w:color="auto" w:fill="D0CECE" w:themeFill="background2" w:themeFillShade="E6"/>
          </w:tcPr>
          <w:p w14:paraId="28B2E1C6" w14:textId="7DD12EE6" w:rsidR="00B94836" w:rsidRDefault="00B94836" w:rsidP="006935DC">
            <w:pPr>
              <w:jc w:val="center"/>
              <w:rPr>
                <w:rFonts w:ascii="Times New Roman" w:hAnsi="Times New Roman"/>
                <w:sz w:val="20"/>
                <w:szCs w:val="20"/>
              </w:rPr>
            </w:pPr>
            <w:r>
              <w:rPr>
                <w:rFonts w:ascii="Times New Roman" w:hAnsi="Times New Roman"/>
                <w:sz w:val="20"/>
                <w:szCs w:val="20"/>
              </w:rPr>
              <w:t>ΚΡΙΤΗΡΙΑ</w:t>
            </w:r>
          </w:p>
        </w:tc>
        <w:tc>
          <w:tcPr>
            <w:tcW w:w="4395" w:type="dxa"/>
            <w:shd w:val="clear" w:color="auto" w:fill="D0CECE" w:themeFill="background2" w:themeFillShade="E6"/>
          </w:tcPr>
          <w:p w14:paraId="7B65DD07" w14:textId="72619522" w:rsidR="00B94836" w:rsidRDefault="00B94836" w:rsidP="006935DC">
            <w:pPr>
              <w:jc w:val="center"/>
              <w:rPr>
                <w:rFonts w:ascii="Times New Roman" w:hAnsi="Times New Roman"/>
                <w:sz w:val="20"/>
                <w:szCs w:val="20"/>
              </w:rPr>
            </w:pPr>
            <w:r>
              <w:rPr>
                <w:rFonts w:ascii="Times New Roman" w:hAnsi="Times New Roman"/>
                <w:sz w:val="20"/>
                <w:szCs w:val="20"/>
              </w:rPr>
              <w:t>ΑΝΑΛΥΣΗ ΜΟΡΙΩΝ</w:t>
            </w:r>
          </w:p>
        </w:tc>
        <w:tc>
          <w:tcPr>
            <w:tcW w:w="1071" w:type="dxa"/>
            <w:shd w:val="clear" w:color="auto" w:fill="D0CECE" w:themeFill="background2" w:themeFillShade="E6"/>
          </w:tcPr>
          <w:p w14:paraId="05AB1C4F" w14:textId="7BD6D2E7" w:rsidR="00B94836" w:rsidRDefault="00B94836" w:rsidP="000F3728">
            <w:pPr>
              <w:jc w:val="both"/>
              <w:rPr>
                <w:rFonts w:ascii="Times New Roman" w:hAnsi="Times New Roman"/>
                <w:sz w:val="20"/>
                <w:szCs w:val="20"/>
              </w:rPr>
            </w:pPr>
          </w:p>
        </w:tc>
      </w:tr>
      <w:tr w:rsidR="000F3728" w14:paraId="2138DB40" w14:textId="77777777" w:rsidTr="00B94836">
        <w:tblPrEx>
          <w:tblLook w:val="04A0" w:firstRow="1" w:lastRow="0" w:firstColumn="1" w:lastColumn="0" w:noHBand="0" w:noVBand="1"/>
        </w:tblPrEx>
        <w:trPr>
          <w:trHeight w:val="390"/>
        </w:trPr>
        <w:tc>
          <w:tcPr>
            <w:tcW w:w="2830" w:type="dxa"/>
            <w:vMerge w:val="restart"/>
          </w:tcPr>
          <w:p w14:paraId="6162981D" w14:textId="5754DCF9" w:rsidR="000F3728" w:rsidRPr="006935DC" w:rsidRDefault="006935DC" w:rsidP="006935DC">
            <w:pPr>
              <w:jc w:val="both"/>
              <w:rPr>
                <w:rFonts w:ascii="Times New Roman" w:hAnsi="Times New Roman"/>
                <w:sz w:val="20"/>
                <w:szCs w:val="20"/>
              </w:rPr>
            </w:pPr>
            <w:r>
              <w:rPr>
                <w:rFonts w:ascii="Times New Roman" w:hAnsi="Times New Roman"/>
                <w:sz w:val="20"/>
                <w:szCs w:val="20"/>
              </w:rPr>
              <w:t xml:space="preserve">1. </w:t>
            </w:r>
            <w:r w:rsidR="000F3728" w:rsidRPr="006935DC">
              <w:rPr>
                <w:rFonts w:ascii="Times New Roman" w:hAnsi="Times New Roman"/>
                <w:sz w:val="20"/>
                <w:szCs w:val="20"/>
              </w:rPr>
              <w:t>Τύπος πλαισίου διαμονής</w:t>
            </w:r>
          </w:p>
          <w:p w14:paraId="292DB69B" w14:textId="77777777" w:rsidR="000F3728" w:rsidRDefault="000F3728" w:rsidP="000F3728">
            <w:pPr>
              <w:jc w:val="both"/>
              <w:rPr>
                <w:rFonts w:ascii="Times New Roman" w:hAnsi="Times New Roman"/>
                <w:sz w:val="20"/>
                <w:szCs w:val="20"/>
              </w:rPr>
            </w:pPr>
          </w:p>
          <w:p w14:paraId="766F5B17" w14:textId="77777777" w:rsidR="000F3728" w:rsidRDefault="000F3728" w:rsidP="000F3728">
            <w:pPr>
              <w:jc w:val="both"/>
              <w:rPr>
                <w:rFonts w:ascii="Times New Roman" w:hAnsi="Times New Roman"/>
                <w:sz w:val="20"/>
                <w:szCs w:val="20"/>
              </w:rPr>
            </w:pPr>
          </w:p>
        </w:tc>
        <w:tc>
          <w:tcPr>
            <w:tcW w:w="4395" w:type="dxa"/>
          </w:tcPr>
          <w:p w14:paraId="4410D6DD" w14:textId="6DF54753" w:rsidR="000F3728" w:rsidRDefault="00B94836" w:rsidP="000F3728">
            <w:pPr>
              <w:jc w:val="both"/>
              <w:rPr>
                <w:rFonts w:ascii="Times New Roman" w:hAnsi="Times New Roman"/>
                <w:sz w:val="20"/>
                <w:szCs w:val="20"/>
              </w:rPr>
            </w:pPr>
            <w:r>
              <w:rPr>
                <w:rFonts w:ascii="Times New Roman" w:hAnsi="Times New Roman"/>
                <w:sz w:val="20"/>
                <w:szCs w:val="20"/>
              </w:rPr>
              <w:t>Ίδρυμα κλειστής περίθαλψης, θεραπευτήρια, ΚΚΠΠ, κ.α.</w:t>
            </w:r>
          </w:p>
          <w:p w14:paraId="29067918" w14:textId="77777777" w:rsidR="00B94836" w:rsidRDefault="00B94836" w:rsidP="000F3728">
            <w:pPr>
              <w:jc w:val="both"/>
              <w:rPr>
                <w:rFonts w:ascii="Times New Roman" w:hAnsi="Times New Roman"/>
                <w:sz w:val="20"/>
                <w:szCs w:val="20"/>
              </w:rPr>
            </w:pPr>
          </w:p>
        </w:tc>
        <w:tc>
          <w:tcPr>
            <w:tcW w:w="1071" w:type="dxa"/>
          </w:tcPr>
          <w:p w14:paraId="78604B62" w14:textId="2F03B87D" w:rsidR="000F3728" w:rsidRDefault="00B94836" w:rsidP="00B94836">
            <w:pPr>
              <w:jc w:val="right"/>
              <w:rPr>
                <w:rFonts w:ascii="Times New Roman" w:hAnsi="Times New Roman"/>
                <w:sz w:val="20"/>
                <w:szCs w:val="20"/>
              </w:rPr>
            </w:pPr>
            <w:r>
              <w:rPr>
                <w:rFonts w:ascii="Times New Roman" w:hAnsi="Times New Roman"/>
                <w:sz w:val="20"/>
                <w:szCs w:val="20"/>
              </w:rPr>
              <w:t>40</w:t>
            </w:r>
          </w:p>
        </w:tc>
      </w:tr>
      <w:tr w:rsidR="000F3728" w14:paraId="31146BB7" w14:textId="77777777" w:rsidTr="00B94836">
        <w:tblPrEx>
          <w:tblLook w:val="04A0" w:firstRow="1" w:lastRow="0" w:firstColumn="1" w:lastColumn="0" w:noHBand="0" w:noVBand="1"/>
        </w:tblPrEx>
        <w:trPr>
          <w:trHeight w:val="330"/>
        </w:trPr>
        <w:tc>
          <w:tcPr>
            <w:tcW w:w="2830" w:type="dxa"/>
            <w:vMerge/>
          </w:tcPr>
          <w:p w14:paraId="4EF883D0" w14:textId="77777777" w:rsidR="000F3728" w:rsidRDefault="000F3728" w:rsidP="000F3728">
            <w:pPr>
              <w:jc w:val="both"/>
              <w:rPr>
                <w:rFonts w:ascii="Times New Roman" w:hAnsi="Times New Roman"/>
                <w:sz w:val="20"/>
                <w:szCs w:val="20"/>
              </w:rPr>
            </w:pPr>
          </w:p>
        </w:tc>
        <w:tc>
          <w:tcPr>
            <w:tcW w:w="4395" w:type="dxa"/>
          </w:tcPr>
          <w:p w14:paraId="57773389" w14:textId="34561692" w:rsidR="000F3728" w:rsidRDefault="00B94836" w:rsidP="000F3728">
            <w:pPr>
              <w:jc w:val="both"/>
              <w:rPr>
                <w:rFonts w:ascii="Times New Roman" w:hAnsi="Times New Roman"/>
                <w:sz w:val="20"/>
                <w:szCs w:val="20"/>
              </w:rPr>
            </w:pPr>
            <w:r>
              <w:rPr>
                <w:rFonts w:ascii="Times New Roman" w:hAnsi="Times New Roman"/>
                <w:sz w:val="20"/>
                <w:szCs w:val="20"/>
              </w:rPr>
              <w:t>Οικογενειακού τύπου στεγαστικές δομές  (ατομική/οικογενειακή κατοικία, ΣΥΔ)</w:t>
            </w:r>
          </w:p>
          <w:p w14:paraId="2EE59FD9" w14:textId="77777777" w:rsidR="00B94836" w:rsidRDefault="00B94836" w:rsidP="000F3728">
            <w:pPr>
              <w:jc w:val="both"/>
              <w:rPr>
                <w:rFonts w:ascii="Times New Roman" w:hAnsi="Times New Roman"/>
                <w:sz w:val="20"/>
                <w:szCs w:val="20"/>
              </w:rPr>
            </w:pPr>
          </w:p>
        </w:tc>
        <w:tc>
          <w:tcPr>
            <w:tcW w:w="1071" w:type="dxa"/>
          </w:tcPr>
          <w:p w14:paraId="3A322724" w14:textId="14013DFD" w:rsidR="000F3728" w:rsidRDefault="00B94836" w:rsidP="00B94836">
            <w:pPr>
              <w:jc w:val="right"/>
              <w:rPr>
                <w:rFonts w:ascii="Times New Roman" w:hAnsi="Times New Roman"/>
                <w:sz w:val="20"/>
                <w:szCs w:val="20"/>
              </w:rPr>
            </w:pPr>
            <w:r>
              <w:rPr>
                <w:rFonts w:ascii="Times New Roman" w:hAnsi="Times New Roman"/>
                <w:sz w:val="20"/>
                <w:szCs w:val="20"/>
              </w:rPr>
              <w:t>10</w:t>
            </w:r>
          </w:p>
        </w:tc>
      </w:tr>
      <w:tr w:rsidR="000F3728" w14:paraId="7D4133F9" w14:textId="77777777" w:rsidTr="00B94836">
        <w:tblPrEx>
          <w:tblLook w:val="04A0" w:firstRow="1" w:lastRow="0" w:firstColumn="1" w:lastColumn="0" w:noHBand="0" w:noVBand="1"/>
        </w:tblPrEx>
        <w:trPr>
          <w:trHeight w:val="390"/>
        </w:trPr>
        <w:tc>
          <w:tcPr>
            <w:tcW w:w="2830" w:type="dxa"/>
            <w:vMerge w:val="restart"/>
          </w:tcPr>
          <w:p w14:paraId="2D45B18F" w14:textId="3DFAE7FB" w:rsidR="000F3728" w:rsidRDefault="006935DC" w:rsidP="000F3728">
            <w:pPr>
              <w:jc w:val="both"/>
              <w:rPr>
                <w:rFonts w:ascii="Times New Roman" w:hAnsi="Times New Roman"/>
                <w:sz w:val="20"/>
                <w:szCs w:val="20"/>
              </w:rPr>
            </w:pPr>
            <w:r>
              <w:rPr>
                <w:rFonts w:ascii="Times New Roman" w:hAnsi="Times New Roman"/>
                <w:sz w:val="20"/>
                <w:szCs w:val="20"/>
              </w:rPr>
              <w:t xml:space="preserve">2. </w:t>
            </w:r>
            <w:r w:rsidR="000F3728">
              <w:rPr>
                <w:rFonts w:ascii="Times New Roman" w:hAnsi="Times New Roman"/>
                <w:sz w:val="20"/>
                <w:szCs w:val="20"/>
              </w:rPr>
              <w:t>Ασφαλιστική ικανότητα</w:t>
            </w:r>
          </w:p>
          <w:p w14:paraId="1B517DC6" w14:textId="77777777" w:rsidR="000F3728" w:rsidRDefault="000F3728" w:rsidP="000F3728">
            <w:pPr>
              <w:jc w:val="both"/>
              <w:rPr>
                <w:rFonts w:ascii="Times New Roman" w:hAnsi="Times New Roman"/>
                <w:sz w:val="20"/>
                <w:szCs w:val="20"/>
              </w:rPr>
            </w:pPr>
          </w:p>
          <w:p w14:paraId="1D3FE86A" w14:textId="77777777" w:rsidR="000F3728" w:rsidRDefault="000F3728" w:rsidP="000F3728">
            <w:pPr>
              <w:jc w:val="both"/>
              <w:rPr>
                <w:rFonts w:ascii="Times New Roman" w:hAnsi="Times New Roman"/>
                <w:sz w:val="20"/>
                <w:szCs w:val="20"/>
              </w:rPr>
            </w:pPr>
          </w:p>
        </w:tc>
        <w:tc>
          <w:tcPr>
            <w:tcW w:w="4395" w:type="dxa"/>
          </w:tcPr>
          <w:p w14:paraId="37C3ECE5" w14:textId="3FFB8071" w:rsidR="000F3728" w:rsidRDefault="00B94836" w:rsidP="000F3728">
            <w:pPr>
              <w:jc w:val="both"/>
              <w:rPr>
                <w:rFonts w:ascii="Times New Roman" w:hAnsi="Times New Roman"/>
                <w:sz w:val="20"/>
                <w:szCs w:val="20"/>
              </w:rPr>
            </w:pPr>
            <w:r>
              <w:rPr>
                <w:rFonts w:ascii="Times New Roman" w:hAnsi="Times New Roman"/>
                <w:sz w:val="20"/>
                <w:szCs w:val="20"/>
              </w:rPr>
              <w:t>Ανασφάλιστος/η</w:t>
            </w:r>
          </w:p>
        </w:tc>
        <w:tc>
          <w:tcPr>
            <w:tcW w:w="1071" w:type="dxa"/>
          </w:tcPr>
          <w:p w14:paraId="7263E47B" w14:textId="1FA3013F" w:rsidR="000F3728" w:rsidRDefault="00B94836" w:rsidP="00B94836">
            <w:pPr>
              <w:jc w:val="right"/>
              <w:rPr>
                <w:rFonts w:ascii="Times New Roman" w:hAnsi="Times New Roman"/>
                <w:sz w:val="20"/>
                <w:szCs w:val="20"/>
              </w:rPr>
            </w:pPr>
            <w:r>
              <w:rPr>
                <w:rFonts w:ascii="Times New Roman" w:hAnsi="Times New Roman"/>
                <w:sz w:val="20"/>
                <w:szCs w:val="20"/>
              </w:rPr>
              <w:t>30</w:t>
            </w:r>
          </w:p>
        </w:tc>
      </w:tr>
      <w:tr w:rsidR="000F3728" w14:paraId="1FB8C6CE" w14:textId="77777777" w:rsidTr="00B94836">
        <w:tblPrEx>
          <w:tblLook w:val="04A0" w:firstRow="1" w:lastRow="0" w:firstColumn="1" w:lastColumn="0" w:noHBand="0" w:noVBand="1"/>
        </w:tblPrEx>
        <w:trPr>
          <w:trHeight w:val="345"/>
        </w:trPr>
        <w:tc>
          <w:tcPr>
            <w:tcW w:w="2830" w:type="dxa"/>
            <w:vMerge/>
          </w:tcPr>
          <w:p w14:paraId="006E4CA6" w14:textId="77777777" w:rsidR="000F3728" w:rsidRDefault="000F3728" w:rsidP="000F3728">
            <w:pPr>
              <w:jc w:val="both"/>
              <w:rPr>
                <w:rFonts w:ascii="Times New Roman" w:hAnsi="Times New Roman"/>
                <w:sz w:val="20"/>
                <w:szCs w:val="20"/>
              </w:rPr>
            </w:pPr>
          </w:p>
        </w:tc>
        <w:tc>
          <w:tcPr>
            <w:tcW w:w="4395" w:type="dxa"/>
          </w:tcPr>
          <w:p w14:paraId="227F1AF4" w14:textId="3CACF8DB" w:rsidR="000F3728" w:rsidRDefault="00B94836" w:rsidP="000F3728">
            <w:pPr>
              <w:jc w:val="both"/>
              <w:rPr>
                <w:rFonts w:ascii="Times New Roman" w:hAnsi="Times New Roman"/>
                <w:sz w:val="20"/>
                <w:szCs w:val="20"/>
              </w:rPr>
            </w:pPr>
            <w:r>
              <w:rPr>
                <w:rFonts w:ascii="Times New Roman" w:hAnsi="Times New Roman"/>
                <w:sz w:val="20"/>
                <w:szCs w:val="20"/>
              </w:rPr>
              <w:t>Ασφαλισμένος/η</w:t>
            </w:r>
          </w:p>
        </w:tc>
        <w:tc>
          <w:tcPr>
            <w:tcW w:w="1071" w:type="dxa"/>
          </w:tcPr>
          <w:p w14:paraId="0139C149" w14:textId="2E442443" w:rsidR="000F3728" w:rsidRDefault="00B94836" w:rsidP="00B94836">
            <w:pPr>
              <w:jc w:val="right"/>
              <w:rPr>
                <w:rFonts w:ascii="Times New Roman" w:hAnsi="Times New Roman"/>
                <w:sz w:val="20"/>
                <w:szCs w:val="20"/>
              </w:rPr>
            </w:pPr>
            <w:r>
              <w:rPr>
                <w:rFonts w:ascii="Times New Roman" w:hAnsi="Times New Roman"/>
                <w:sz w:val="20"/>
                <w:szCs w:val="20"/>
              </w:rPr>
              <w:t>10</w:t>
            </w:r>
          </w:p>
        </w:tc>
      </w:tr>
      <w:tr w:rsidR="000F3728" w14:paraId="01A43EA3" w14:textId="77777777" w:rsidTr="00B94836">
        <w:tblPrEx>
          <w:tblLook w:val="04A0" w:firstRow="1" w:lastRow="0" w:firstColumn="1" w:lastColumn="0" w:noHBand="0" w:noVBand="1"/>
        </w:tblPrEx>
        <w:trPr>
          <w:trHeight w:val="600"/>
        </w:trPr>
        <w:tc>
          <w:tcPr>
            <w:tcW w:w="2830" w:type="dxa"/>
            <w:vMerge w:val="restart"/>
          </w:tcPr>
          <w:p w14:paraId="4E578EFA" w14:textId="08E28068" w:rsidR="000F3728" w:rsidRDefault="006935DC" w:rsidP="006935DC">
            <w:pPr>
              <w:rPr>
                <w:rFonts w:ascii="Times New Roman" w:hAnsi="Times New Roman"/>
                <w:sz w:val="20"/>
                <w:szCs w:val="20"/>
              </w:rPr>
            </w:pPr>
            <w:r>
              <w:rPr>
                <w:rFonts w:ascii="Times New Roman" w:hAnsi="Times New Roman"/>
                <w:sz w:val="20"/>
                <w:szCs w:val="20"/>
              </w:rPr>
              <w:t xml:space="preserve">3. </w:t>
            </w:r>
            <w:r w:rsidR="000F3728">
              <w:rPr>
                <w:rFonts w:ascii="Times New Roman" w:hAnsi="Times New Roman"/>
                <w:sz w:val="20"/>
                <w:szCs w:val="20"/>
              </w:rPr>
              <w:t>Ύψος ατομικού ή οικογενειακού εισοδήματος</w:t>
            </w:r>
          </w:p>
          <w:p w14:paraId="0DCA8898" w14:textId="77777777" w:rsidR="000F3728" w:rsidRDefault="000F3728" w:rsidP="006935DC">
            <w:pPr>
              <w:rPr>
                <w:rFonts w:ascii="Times New Roman" w:hAnsi="Times New Roman"/>
                <w:sz w:val="20"/>
                <w:szCs w:val="20"/>
              </w:rPr>
            </w:pPr>
          </w:p>
          <w:p w14:paraId="0F3A2554" w14:textId="77777777" w:rsidR="000F3728" w:rsidRDefault="000F3728" w:rsidP="000F3728">
            <w:pPr>
              <w:jc w:val="both"/>
              <w:rPr>
                <w:rFonts w:ascii="Times New Roman" w:hAnsi="Times New Roman"/>
                <w:sz w:val="20"/>
                <w:szCs w:val="20"/>
              </w:rPr>
            </w:pPr>
          </w:p>
          <w:p w14:paraId="4973C9DF" w14:textId="77777777" w:rsidR="000F3728" w:rsidRDefault="000F3728" w:rsidP="000F3728">
            <w:pPr>
              <w:jc w:val="both"/>
              <w:rPr>
                <w:rFonts w:ascii="Times New Roman" w:hAnsi="Times New Roman"/>
                <w:sz w:val="20"/>
                <w:szCs w:val="20"/>
              </w:rPr>
            </w:pPr>
          </w:p>
        </w:tc>
        <w:tc>
          <w:tcPr>
            <w:tcW w:w="4395" w:type="dxa"/>
          </w:tcPr>
          <w:p w14:paraId="7A1457EF" w14:textId="13DB51E6" w:rsidR="000F3728" w:rsidRDefault="00B94836" w:rsidP="000F3728">
            <w:pPr>
              <w:jc w:val="both"/>
              <w:rPr>
                <w:rFonts w:ascii="Times New Roman" w:hAnsi="Times New Roman"/>
                <w:sz w:val="20"/>
                <w:szCs w:val="20"/>
              </w:rPr>
            </w:pPr>
            <w:r>
              <w:rPr>
                <w:rFonts w:ascii="Times New Roman" w:hAnsi="Times New Roman"/>
                <w:sz w:val="20"/>
                <w:szCs w:val="20"/>
              </w:rPr>
              <w:t xml:space="preserve">Εισόδημα κάτω από το όριο της φτώχειας </w:t>
            </w:r>
            <w:bookmarkStart w:id="0" w:name="_Hlk166585447"/>
            <w:r>
              <w:rPr>
                <w:rFonts w:ascii="Times New Roman" w:hAnsi="Times New Roman"/>
                <w:sz w:val="20"/>
                <w:szCs w:val="20"/>
              </w:rPr>
              <w:t>*</w:t>
            </w:r>
            <w:bookmarkEnd w:id="0"/>
          </w:p>
        </w:tc>
        <w:tc>
          <w:tcPr>
            <w:tcW w:w="1071" w:type="dxa"/>
          </w:tcPr>
          <w:p w14:paraId="797E698D" w14:textId="6D5893A7" w:rsidR="000F3728" w:rsidRDefault="00B94836" w:rsidP="00B94836">
            <w:pPr>
              <w:jc w:val="right"/>
              <w:rPr>
                <w:rFonts w:ascii="Times New Roman" w:hAnsi="Times New Roman"/>
                <w:sz w:val="20"/>
                <w:szCs w:val="20"/>
              </w:rPr>
            </w:pPr>
            <w:r>
              <w:rPr>
                <w:rFonts w:ascii="Times New Roman" w:hAnsi="Times New Roman"/>
                <w:sz w:val="20"/>
                <w:szCs w:val="20"/>
              </w:rPr>
              <w:t>20</w:t>
            </w:r>
          </w:p>
        </w:tc>
      </w:tr>
      <w:tr w:rsidR="000F3728" w14:paraId="6A682F03" w14:textId="77777777" w:rsidTr="00B94836">
        <w:tblPrEx>
          <w:tblLook w:val="04A0" w:firstRow="1" w:lastRow="0" w:firstColumn="1" w:lastColumn="0" w:noHBand="0" w:noVBand="1"/>
        </w:tblPrEx>
        <w:trPr>
          <w:trHeight w:val="615"/>
        </w:trPr>
        <w:tc>
          <w:tcPr>
            <w:tcW w:w="2830" w:type="dxa"/>
            <w:vMerge/>
          </w:tcPr>
          <w:p w14:paraId="17F839C0" w14:textId="77777777" w:rsidR="000F3728" w:rsidRDefault="000F3728" w:rsidP="000F3728">
            <w:pPr>
              <w:jc w:val="both"/>
              <w:rPr>
                <w:rFonts w:ascii="Times New Roman" w:hAnsi="Times New Roman"/>
                <w:sz w:val="20"/>
                <w:szCs w:val="20"/>
              </w:rPr>
            </w:pPr>
          </w:p>
        </w:tc>
        <w:tc>
          <w:tcPr>
            <w:tcW w:w="4395" w:type="dxa"/>
          </w:tcPr>
          <w:p w14:paraId="28CC3E43" w14:textId="3D05FFCC" w:rsidR="000F3728" w:rsidRDefault="00B94836" w:rsidP="00B94836">
            <w:pPr>
              <w:rPr>
                <w:rFonts w:ascii="Times New Roman" w:hAnsi="Times New Roman"/>
                <w:sz w:val="20"/>
                <w:szCs w:val="20"/>
              </w:rPr>
            </w:pPr>
            <w:r>
              <w:rPr>
                <w:rFonts w:ascii="Times New Roman" w:hAnsi="Times New Roman"/>
                <w:sz w:val="20"/>
                <w:szCs w:val="20"/>
              </w:rPr>
              <w:t>Εισόδημα πάνω από το όριο της φτώχειας</w:t>
            </w:r>
          </w:p>
        </w:tc>
        <w:tc>
          <w:tcPr>
            <w:tcW w:w="1071" w:type="dxa"/>
          </w:tcPr>
          <w:p w14:paraId="3E7D5D11" w14:textId="037B15D5" w:rsidR="000F3728" w:rsidRDefault="00B94836" w:rsidP="00B94836">
            <w:pPr>
              <w:jc w:val="right"/>
              <w:rPr>
                <w:rFonts w:ascii="Times New Roman" w:hAnsi="Times New Roman"/>
                <w:sz w:val="20"/>
                <w:szCs w:val="20"/>
              </w:rPr>
            </w:pPr>
            <w:r>
              <w:rPr>
                <w:rFonts w:ascii="Times New Roman" w:hAnsi="Times New Roman"/>
                <w:sz w:val="20"/>
                <w:szCs w:val="20"/>
              </w:rPr>
              <w:t>10</w:t>
            </w:r>
          </w:p>
        </w:tc>
      </w:tr>
      <w:tr w:rsidR="00B94836" w14:paraId="36503D9C" w14:textId="77777777" w:rsidTr="00B94836">
        <w:tblPrEx>
          <w:tblLook w:val="04A0" w:firstRow="1" w:lastRow="0" w:firstColumn="1" w:lastColumn="0" w:noHBand="0" w:noVBand="1"/>
        </w:tblPrEx>
        <w:trPr>
          <w:trHeight w:val="345"/>
        </w:trPr>
        <w:tc>
          <w:tcPr>
            <w:tcW w:w="2830" w:type="dxa"/>
            <w:vMerge w:val="restart"/>
          </w:tcPr>
          <w:p w14:paraId="2F3545C1" w14:textId="32AAED97" w:rsidR="00B94836" w:rsidRDefault="006935DC" w:rsidP="000F3728">
            <w:pPr>
              <w:jc w:val="both"/>
              <w:rPr>
                <w:rFonts w:ascii="Times New Roman" w:hAnsi="Times New Roman"/>
                <w:sz w:val="20"/>
                <w:szCs w:val="20"/>
              </w:rPr>
            </w:pPr>
            <w:r>
              <w:rPr>
                <w:rFonts w:ascii="Times New Roman" w:hAnsi="Times New Roman"/>
                <w:sz w:val="20"/>
                <w:szCs w:val="20"/>
              </w:rPr>
              <w:t xml:space="preserve">4. </w:t>
            </w:r>
            <w:r w:rsidR="00B94836">
              <w:rPr>
                <w:rFonts w:ascii="Times New Roman" w:hAnsi="Times New Roman"/>
                <w:sz w:val="20"/>
                <w:szCs w:val="20"/>
              </w:rPr>
              <w:t>Οικογενειακή κατάσταση</w:t>
            </w:r>
          </w:p>
          <w:p w14:paraId="2B13A9A1" w14:textId="77777777" w:rsidR="00B94836" w:rsidRDefault="00B94836" w:rsidP="000F3728">
            <w:pPr>
              <w:jc w:val="both"/>
              <w:rPr>
                <w:rFonts w:ascii="Times New Roman" w:hAnsi="Times New Roman"/>
                <w:sz w:val="20"/>
                <w:szCs w:val="20"/>
              </w:rPr>
            </w:pPr>
          </w:p>
        </w:tc>
        <w:tc>
          <w:tcPr>
            <w:tcW w:w="4395" w:type="dxa"/>
          </w:tcPr>
          <w:p w14:paraId="452978E2" w14:textId="2DE4E5C9" w:rsidR="00B94836" w:rsidRDefault="00B94836" w:rsidP="000F3728">
            <w:pPr>
              <w:jc w:val="both"/>
              <w:rPr>
                <w:rFonts w:ascii="Times New Roman" w:hAnsi="Times New Roman"/>
                <w:sz w:val="20"/>
                <w:szCs w:val="20"/>
              </w:rPr>
            </w:pPr>
            <w:r>
              <w:rPr>
                <w:rFonts w:ascii="Times New Roman" w:hAnsi="Times New Roman"/>
                <w:sz w:val="20"/>
                <w:szCs w:val="20"/>
              </w:rPr>
              <w:t xml:space="preserve">Ύπαρξη άλλου </w:t>
            </w:r>
            <w:proofErr w:type="spellStart"/>
            <w:r>
              <w:rPr>
                <w:rFonts w:ascii="Times New Roman" w:hAnsi="Times New Roman"/>
                <w:sz w:val="20"/>
                <w:szCs w:val="20"/>
              </w:rPr>
              <w:t>Α.με.Α</w:t>
            </w:r>
            <w:proofErr w:type="spellEnd"/>
            <w:r>
              <w:rPr>
                <w:rFonts w:ascii="Times New Roman" w:hAnsi="Times New Roman"/>
                <w:sz w:val="20"/>
                <w:szCs w:val="20"/>
              </w:rPr>
              <w:t>. στην οικογένεια (δεν υπολογίζεται ο αιτούμενος)</w:t>
            </w:r>
          </w:p>
          <w:p w14:paraId="2D7AA930" w14:textId="77777777" w:rsidR="00B94836" w:rsidRDefault="00B94836" w:rsidP="000F3728">
            <w:pPr>
              <w:jc w:val="both"/>
              <w:rPr>
                <w:rFonts w:ascii="Times New Roman" w:hAnsi="Times New Roman"/>
                <w:sz w:val="20"/>
                <w:szCs w:val="20"/>
              </w:rPr>
            </w:pPr>
          </w:p>
          <w:p w14:paraId="2C5F5F7B" w14:textId="77777777" w:rsidR="00B94836" w:rsidRDefault="00B94836" w:rsidP="000F3728">
            <w:pPr>
              <w:jc w:val="both"/>
              <w:rPr>
                <w:rFonts w:ascii="Times New Roman" w:hAnsi="Times New Roman"/>
                <w:sz w:val="20"/>
                <w:szCs w:val="20"/>
              </w:rPr>
            </w:pPr>
          </w:p>
        </w:tc>
        <w:tc>
          <w:tcPr>
            <w:tcW w:w="1071" w:type="dxa"/>
          </w:tcPr>
          <w:p w14:paraId="61DEAAED" w14:textId="535F6A9A" w:rsidR="00B94836" w:rsidRDefault="006935DC" w:rsidP="006935DC">
            <w:pPr>
              <w:jc w:val="right"/>
              <w:rPr>
                <w:rFonts w:ascii="Times New Roman" w:hAnsi="Times New Roman"/>
                <w:sz w:val="20"/>
                <w:szCs w:val="20"/>
              </w:rPr>
            </w:pPr>
            <w:r>
              <w:rPr>
                <w:rFonts w:ascii="Times New Roman" w:hAnsi="Times New Roman"/>
                <w:sz w:val="20"/>
                <w:szCs w:val="20"/>
              </w:rPr>
              <w:t>12</w:t>
            </w:r>
          </w:p>
        </w:tc>
      </w:tr>
      <w:tr w:rsidR="00B94836" w14:paraId="702BEF96" w14:textId="77777777" w:rsidTr="00B94836">
        <w:tblPrEx>
          <w:tblLook w:val="04A0" w:firstRow="1" w:lastRow="0" w:firstColumn="1" w:lastColumn="0" w:noHBand="0" w:noVBand="1"/>
        </w:tblPrEx>
        <w:trPr>
          <w:trHeight w:val="495"/>
        </w:trPr>
        <w:tc>
          <w:tcPr>
            <w:tcW w:w="2830" w:type="dxa"/>
            <w:vMerge/>
          </w:tcPr>
          <w:p w14:paraId="081D5989" w14:textId="77777777" w:rsidR="00B94836" w:rsidRDefault="00B94836" w:rsidP="000F3728">
            <w:pPr>
              <w:jc w:val="both"/>
              <w:rPr>
                <w:rFonts w:ascii="Times New Roman" w:hAnsi="Times New Roman"/>
                <w:sz w:val="20"/>
                <w:szCs w:val="20"/>
              </w:rPr>
            </w:pPr>
          </w:p>
        </w:tc>
        <w:tc>
          <w:tcPr>
            <w:tcW w:w="4395" w:type="dxa"/>
          </w:tcPr>
          <w:p w14:paraId="2F9E985C" w14:textId="510D8989" w:rsidR="00B94836" w:rsidRDefault="00B94836" w:rsidP="000F3728">
            <w:pPr>
              <w:jc w:val="both"/>
              <w:rPr>
                <w:rFonts w:ascii="Times New Roman" w:hAnsi="Times New Roman"/>
                <w:sz w:val="20"/>
                <w:szCs w:val="20"/>
              </w:rPr>
            </w:pPr>
            <w:r>
              <w:rPr>
                <w:rFonts w:ascii="Times New Roman" w:hAnsi="Times New Roman"/>
                <w:sz w:val="20"/>
                <w:szCs w:val="20"/>
              </w:rPr>
              <w:t>Μέλη μονογονεϊκών οικογενειών</w:t>
            </w:r>
          </w:p>
          <w:p w14:paraId="49B64AE2" w14:textId="77777777" w:rsidR="00B94836" w:rsidRDefault="00B94836" w:rsidP="000F3728">
            <w:pPr>
              <w:jc w:val="both"/>
              <w:rPr>
                <w:rFonts w:ascii="Times New Roman" w:hAnsi="Times New Roman"/>
                <w:sz w:val="20"/>
                <w:szCs w:val="20"/>
              </w:rPr>
            </w:pPr>
          </w:p>
          <w:p w14:paraId="69009171" w14:textId="77777777" w:rsidR="00B94836" w:rsidRDefault="00B94836" w:rsidP="000F3728">
            <w:pPr>
              <w:jc w:val="both"/>
              <w:rPr>
                <w:rFonts w:ascii="Times New Roman" w:hAnsi="Times New Roman"/>
                <w:sz w:val="20"/>
                <w:szCs w:val="20"/>
              </w:rPr>
            </w:pPr>
          </w:p>
        </w:tc>
        <w:tc>
          <w:tcPr>
            <w:tcW w:w="1071" w:type="dxa"/>
          </w:tcPr>
          <w:p w14:paraId="55D8907D" w14:textId="4D80566D" w:rsidR="00B94836" w:rsidRDefault="006935DC" w:rsidP="006935DC">
            <w:pPr>
              <w:jc w:val="right"/>
              <w:rPr>
                <w:rFonts w:ascii="Times New Roman" w:hAnsi="Times New Roman"/>
                <w:sz w:val="20"/>
                <w:szCs w:val="20"/>
              </w:rPr>
            </w:pPr>
            <w:r>
              <w:rPr>
                <w:rFonts w:ascii="Times New Roman" w:hAnsi="Times New Roman"/>
                <w:sz w:val="20"/>
                <w:szCs w:val="20"/>
              </w:rPr>
              <w:t>12</w:t>
            </w:r>
          </w:p>
        </w:tc>
      </w:tr>
      <w:tr w:rsidR="00B94836" w14:paraId="04135582" w14:textId="77777777" w:rsidTr="00B94836">
        <w:tblPrEx>
          <w:tblLook w:val="04A0" w:firstRow="1" w:lastRow="0" w:firstColumn="1" w:lastColumn="0" w:noHBand="0" w:noVBand="1"/>
        </w:tblPrEx>
        <w:trPr>
          <w:trHeight w:val="471"/>
        </w:trPr>
        <w:tc>
          <w:tcPr>
            <w:tcW w:w="2830" w:type="dxa"/>
            <w:vMerge/>
          </w:tcPr>
          <w:p w14:paraId="5DBF13F3" w14:textId="77777777" w:rsidR="00B94836" w:rsidRDefault="00B94836" w:rsidP="000F3728">
            <w:pPr>
              <w:jc w:val="both"/>
              <w:rPr>
                <w:rFonts w:ascii="Times New Roman" w:hAnsi="Times New Roman"/>
                <w:sz w:val="20"/>
                <w:szCs w:val="20"/>
              </w:rPr>
            </w:pPr>
          </w:p>
        </w:tc>
        <w:tc>
          <w:tcPr>
            <w:tcW w:w="4395" w:type="dxa"/>
          </w:tcPr>
          <w:p w14:paraId="4288CE55" w14:textId="4CD894F6" w:rsidR="00B94836" w:rsidRDefault="00B94836" w:rsidP="000F3728">
            <w:pPr>
              <w:jc w:val="both"/>
              <w:rPr>
                <w:rFonts w:ascii="Times New Roman" w:hAnsi="Times New Roman"/>
                <w:sz w:val="20"/>
                <w:szCs w:val="20"/>
              </w:rPr>
            </w:pPr>
            <w:proofErr w:type="spellStart"/>
            <w:r>
              <w:rPr>
                <w:rFonts w:ascii="Times New Roman" w:hAnsi="Times New Roman"/>
                <w:sz w:val="20"/>
                <w:szCs w:val="20"/>
              </w:rPr>
              <w:t>Τρίτεκνοι</w:t>
            </w:r>
            <w:proofErr w:type="spellEnd"/>
            <w:r w:rsidR="006935DC">
              <w:rPr>
                <w:rFonts w:ascii="Times New Roman" w:hAnsi="Times New Roman"/>
                <w:sz w:val="20"/>
                <w:szCs w:val="20"/>
              </w:rPr>
              <w:t>/Πολύτεκνοι (άνω των δύο εξαρτώμενων μελών  εκτός του ωφελούμενου)</w:t>
            </w:r>
          </w:p>
          <w:p w14:paraId="2ED5E4EA" w14:textId="77777777" w:rsidR="00B94836" w:rsidRDefault="00B94836" w:rsidP="000F3728">
            <w:pPr>
              <w:jc w:val="both"/>
              <w:rPr>
                <w:rFonts w:ascii="Times New Roman" w:hAnsi="Times New Roman"/>
                <w:sz w:val="20"/>
                <w:szCs w:val="20"/>
              </w:rPr>
            </w:pPr>
          </w:p>
          <w:p w14:paraId="066D4100" w14:textId="77777777" w:rsidR="00B94836" w:rsidRDefault="00B94836" w:rsidP="000F3728">
            <w:pPr>
              <w:jc w:val="both"/>
              <w:rPr>
                <w:rFonts w:ascii="Times New Roman" w:hAnsi="Times New Roman"/>
                <w:sz w:val="20"/>
                <w:szCs w:val="20"/>
              </w:rPr>
            </w:pPr>
          </w:p>
        </w:tc>
        <w:tc>
          <w:tcPr>
            <w:tcW w:w="1071" w:type="dxa"/>
          </w:tcPr>
          <w:p w14:paraId="286349CF" w14:textId="4F807C6C" w:rsidR="00B94836" w:rsidRDefault="006935DC" w:rsidP="006935DC">
            <w:pPr>
              <w:jc w:val="right"/>
              <w:rPr>
                <w:rFonts w:ascii="Times New Roman" w:hAnsi="Times New Roman"/>
                <w:sz w:val="20"/>
                <w:szCs w:val="20"/>
              </w:rPr>
            </w:pPr>
            <w:r>
              <w:rPr>
                <w:rFonts w:ascii="Times New Roman" w:hAnsi="Times New Roman"/>
                <w:sz w:val="20"/>
                <w:szCs w:val="20"/>
              </w:rPr>
              <w:t>8</w:t>
            </w:r>
          </w:p>
        </w:tc>
      </w:tr>
      <w:tr w:rsidR="000F3728" w14:paraId="129FE2D3" w14:textId="77777777" w:rsidTr="00B94836">
        <w:tblPrEx>
          <w:tblLook w:val="04A0" w:firstRow="1" w:lastRow="0" w:firstColumn="1" w:lastColumn="0" w:noHBand="0" w:noVBand="1"/>
        </w:tblPrEx>
        <w:trPr>
          <w:trHeight w:val="615"/>
        </w:trPr>
        <w:tc>
          <w:tcPr>
            <w:tcW w:w="2830" w:type="dxa"/>
            <w:vMerge w:val="restart"/>
          </w:tcPr>
          <w:p w14:paraId="2AD11F7A" w14:textId="7464DA6A" w:rsidR="000F3728" w:rsidRDefault="006935DC" w:rsidP="006935DC">
            <w:pPr>
              <w:rPr>
                <w:rFonts w:ascii="Times New Roman" w:hAnsi="Times New Roman"/>
                <w:sz w:val="20"/>
                <w:szCs w:val="20"/>
              </w:rPr>
            </w:pPr>
            <w:r>
              <w:rPr>
                <w:rFonts w:ascii="Times New Roman" w:hAnsi="Times New Roman"/>
                <w:sz w:val="20"/>
                <w:szCs w:val="20"/>
              </w:rPr>
              <w:t xml:space="preserve">5. </w:t>
            </w:r>
            <w:r w:rsidR="000F3728">
              <w:rPr>
                <w:rFonts w:ascii="Times New Roman" w:hAnsi="Times New Roman"/>
                <w:sz w:val="20"/>
                <w:szCs w:val="20"/>
              </w:rPr>
              <w:t>Εργασιακή κατάσταση του γονέα/νόμιμου κηδεμόνα</w:t>
            </w:r>
          </w:p>
          <w:p w14:paraId="3582FE96" w14:textId="77777777" w:rsidR="000F3728" w:rsidRDefault="000F3728" w:rsidP="000F3728">
            <w:pPr>
              <w:jc w:val="both"/>
              <w:rPr>
                <w:rFonts w:ascii="Times New Roman" w:hAnsi="Times New Roman"/>
                <w:sz w:val="20"/>
                <w:szCs w:val="20"/>
              </w:rPr>
            </w:pPr>
          </w:p>
          <w:p w14:paraId="7167794E" w14:textId="77777777" w:rsidR="000F3728" w:rsidRDefault="000F3728" w:rsidP="000F3728">
            <w:pPr>
              <w:jc w:val="both"/>
              <w:rPr>
                <w:rFonts w:ascii="Times New Roman" w:hAnsi="Times New Roman"/>
                <w:sz w:val="20"/>
                <w:szCs w:val="20"/>
              </w:rPr>
            </w:pPr>
          </w:p>
          <w:p w14:paraId="4D8ECB2A" w14:textId="77777777" w:rsidR="000F3728" w:rsidRDefault="000F3728" w:rsidP="000F3728">
            <w:pPr>
              <w:jc w:val="both"/>
              <w:rPr>
                <w:rFonts w:ascii="Times New Roman" w:hAnsi="Times New Roman"/>
                <w:sz w:val="20"/>
                <w:szCs w:val="20"/>
              </w:rPr>
            </w:pPr>
          </w:p>
        </w:tc>
        <w:tc>
          <w:tcPr>
            <w:tcW w:w="4395" w:type="dxa"/>
          </w:tcPr>
          <w:p w14:paraId="7A14F7CD" w14:textId="1C1B6848" w:rsidR="000F3728" w:rsidRDefault="006935DC" w:rsidP="000F3728">
            <w:pPr>
              <w:jc w:val="both"/>
              <w:rPr>
                <w:rFonts w:ascii="Times New Roman" w:hAnsi="Times New Roman"/>
                <w:sz w:val="20"/>
                <w:szCs w:val="20"/>
              </w:rPr>
            </w:pPr>
            <w:r>
              <w:rPr>
                <w:rFonts w:ascii="Times New Roman" w:hAnsi="Times New Roman"/>
                <w:sz w:val="20"/>
                <w:szCs w:val="20"/>
              </w:rPr>
              <w:t>Άνεργος/η</w:t>
            </w:r>
          </w:p>
        </w:tc>
        <w:tc>
          <w:tcPr>
            <w:tcW w:w="1071" w:type="dxa"/>
          </w:tcPr>
          <w:p w14:paraId="117362BF" w14:textId="1008E3F2" w:rsidR="000F3728" w:rsidRDefault="006935DC" w:rsidP="006935DC">
            <w:pPr>
              <w:jc w:val="right"/>
              <w:rPr>
                <w:rFonts w:ascii="Times New Roman" w:hAnsi="Times New Roman"/>
                <w:sz w:val="20"/>
                <w:szCs w:val="20"/>
              </w:rPr>
            </w:pPr>
            <w:r>
              <w:rPr>
                <w:rFonts w:ascii="Times New Roman" w:hAnsi="Times New Roman"/>
                <w:sz w:val="20"/>
                <w:szCs w:val="20"/>
              </w:rPr>
              <w:t>10</w:t>
            </w:r>
          </w:p>
        </w:tc>
      </w:tr>
      <w:tr w:rsidR="000F3728" w14:paraId="6ED4E17B" w14:textId="77777777" w:rsidTr="00B94836">
        <w:tblPrEx>
          <w:tblLook w:val="04A0" w:firstRow="1" w:lastRow="0" w:firstColumn="1" w:lastColumn="0" w:noHBand="0" w:noVBand="1"/>
        </w:tblPrEx>
        <w:trPr>
          <w:trHeight w:val="600"/>
        </w:trPr>
        <w:tc>
          <w:tcPr>
            <w:tcW w:w="2830" w:type="dxa"/>
            <w:vMerge/>
          </w:tcPr>
          <w:p w14:paraId="61E77E9B" w14:textId="77777777" w:rsidR="000F3728" w:rsidRDefault="000F3728" w:rsidP="000F3728">
            <w:pPr>
              <w:jc w:val="both"/>
              <w:rPr>
                <w:rFonts w:ascii="Times New Roman" w:hAnsi="Times New Roman"/>
                <w:sz w:val="20"/>
                <w:szCs w:val="20"/>
              </w:rPr>
            </w:pPr>
          </w:p>
        </w:tc>
        <w:tc>
          <w:tcPr>
            <w:tcW w:w="4395" w:type="dxa"/>
          </w:tcPr>
          <w:p w14:paraId="08F0ECCF" w14:textId="12505328" w:rsidR="000F3728" w:rsidRDefault="006935DC" w:rsidP="000F3728">
            <w:pPr>
              <w:jc w:val="both"/>
              <w:rPr>
                <w:rFonts w:ascii="Times New Roman" w:hAnsi="Times New Roman"/>
                <w:sz w:val="20"/>
                <w:szCs w:val="20"/>
              </w:rPr>
            </w:pPr>
            <w:r>
              <w:rPr>
                <w:rFonts w:ascii="Times New Roman" w:hAnsi="Times New Roman"/>
                <w:sz w:val="20"/>
                <w:szCs w:val="20"/>
              </w:rPr>
              <w:t>Εργαζόμενος/η</w:t>
            </w:r>
          </w:p>
        </w:tc>
        <w:tc>
          <w:tcPr>
            <w:tcW w:w="1071" w:type="dxa"/>
          </w:tcPr>
          <w:p w14:paraId="1DB97547" w14:textId="401D8757" w:rsidR="000F3728" w:rsidRDefault="006935DC" w:rsidP="006935DC">
            <w:pPr>
              <w:jc w:val="right"/>
              <w:rPr>
                <w:rFonts w:ascii="Times New Roman" w:hAnsi="Times New Roman"/>
                <w:sz w:val="20"/>
                <w:szCs w:val="20"/>
              </w:rPr>
            </w:pPr>
            <w:r>
              <w:rPr>
                <w:rFonts w:ascii="Times New Roman" w:hAnsi="Times New Roman"/>
                <w:sz w:val="20"/>
                <w:szCs w:val="20"/>
              </w:rPr>
              <w:t>5</w:t>
            </w:r>
          </w:p>
        </w:tc>
      </w:tr>
    </w:tbl>
    <w:p w14:paraId="360EE5D3" w14:textId="77777777" w:rsidR="0053624C" w:rsidRDefault="0053624C" w:rsidP="0053624C">
      <w:pPr>
        <w:spacing w:after="0"/>
        <w:jc w:val="both"/>
        <w:rPr>
          <w:rFonts w:ascii="Times New Roman" w:hAnsi="Times New Roman"/>
          <w:sz w:val="20"/>
          <w:szCs w:val="20"/>
        </w:rPr>
      </w:pPr>
    </w:p>
    <w:p w14:paraId="5FAC1A83" w14:textId="77777777" w:rsidR="0053624C" w:rsidRPr="0053624C" w:rsidRDefault="0053624C" w:rsidP="0053624C">
      <w:pPr>
        <w:spacing w:after="0"/>
        <w:jc w:val="both"/>
        <w:rPr>
          <w:rFonts w:ascii="Times New Roman" w:hAnsi="Times New Roman"/>
          <w:sz w:val="20"/>
          <w:szCs w:val="20"/>
        </w:rPr>
      </w:pPr>
    </w:p>
    <w:p w14:paraId="283A5386" w14:textId="77777777" w:rsidR="00911EA0" w:rsidRDefault="0053624C" w:rsidP="0053624C">
      <w:pPr>
        <w:spacing w:after="0"/>
        <w:jc w:val="both"/>
        <w:rPr>
          <w:rFonts w:ascii="Times New Roman" w:hAnsi="Times New Roman"/>
          <w:i/>
          <w:iCs/>
          <w:sz w:val="20"/>
          <w:szCs w:val="20"/>
        </w:rPr>
      </w:pPr>
      <w:r w:rsidRPr="0053624C">
        <w:rPr>
          <w:rFonts w:ascii="Times New Roman" w:hAnsi="Times New Roman"/>
          <w:sz w:val="20"/>
          <w:szCs w:val="20"/>
        </w:rPr>
        <w:t xml:space="preserve">      *</w:t>
      </w:r>
      <w:r w:rsidRPr="0053624C">
        <w:rPr>
          <w:rFonts w:ascii="Times New Roman" w:hAnsi="Times New Roman"/>
          <w:i/>
          <w:iCs/>
          <w:sz w:val="20"/>
          <w:szCs w:val="20"/>
        </w:rPr>
        <w:t>Προσδιορίζεται σύμφωνα με το κατώφλι φτώχειας της ΕΛΣΤΑΤ. Αυτό για το έτος 2023 ορίζεται σε</w:t>
      </w:r>
      <w:r w:rsidRPr="0053624C">
        <w:rPr>
          <w:rStyle w:val="hgkelc"/>
          <w:rFonts w:ascii="Arial" w:hAnsi="Arial" w:cs="Arial"/>
          <w:color w:val="202124"/>
          <w:sz w:val="20"/>
          <w:szCs w:val="20"/>
          <w:shd w:val="clear" w:color="auto" w:fill="FFFFFF"/>
        </w:rPr>
        <w:t xml:space="preserve"> </w:t>
      </w:r>
      <w:r w:rsidRPr="0053624C">
        <w:rPr>
          <w:rStyle w:val="hgkelc"/>
          <w:rFonts w:ascii="Times New Roman" w:hAnsi="Times New Roman"/>
          <w:i/>
          <w:iCs/>
          <w:color w:val="202124"/>
          <w:sz w:val="20"/>
          <w:szCs w:val="20"/>
          <w:shd w:val="clear" w:color="auto" w:fill="FFFFFF"/>
        </w:rPr>
        <w:t>στο ποσό των 6.030</w:t>
      </w:r>
      <w:r>
        <w:rPr>
          <w:rStyle w:val="hgkelc"/>
          <w:rFonts w:ascii="Times New Roman" w:hAnsi="Times New Roman"/>
          <w:i/>
          <w:iCs/>
          <w:color w:val="202124"/>
          <w:sz w:val="20"/>
          <w:szCs w:val="20"/>
          <w:shd w:val="clear" w:color="auto" w:fill="FFFFFF"/>
        </w:rPr>
        <w:t>,00€</w:t>
      </w:r>
      <w:r w:rsidRPr="0053624C">
        <w:rPr>
          <w:rStyle w:val="hgkelc"/>
          <w:rFonts w:ascii="Times New Roman" w:hAnsi="Times New Roman"/>
          <w:i/>
          <w:iCs/>
          <w:color w:val="202124"/>
          <w:sz w:val="20"/>
          <w:szCs w:val="20"/>
          <w:shd w:val="clear" w:color="auto" w:fill="FFFFFF"/>
        </w:rPr>
        <w:t xml:space="preserve"> ετησίως για μονοπρόσωπ</w:t>
      </w:r>
      <w:r w:rsidR="00DF2353">
        <w:rPr>
          <w:rStyle w:val="hgkelc"/>
          <w:rFonts w:ascii="Times New Roman" w:hAnsi="Times New Roman"/>
          <w:i/>
          <w:iCs/>
          <w:color w:val="202124"/>
          <w:sz w:val="20"/>
          <w:szCs w:val="20"/>
          <w:shd w:val="clear" w:color="auto" w:fill="FFFFFF"/>
        </w:rPr>
        <w:t>α</w:t>
      </w:r>
      <w:r w:rsidRPr="0053624C">
        <w:rPr>
          <w:rStyle w:val="hgkelc"/>
          <w:rFonts w:ascii="Times New Roman" w:hAnsi="Times New Roman"/>
          <w:i/>
          <w:iCs/>
          <w:color w:val="202124"/>
          <w:sz w:val="20"/>
          <w:szCs w:val="20"/>
          <w:shd w:val="clear" w:color="auto" w:fill="FFFFFF"/>
        </w:rPr>
        <w:t xml:space="preserve"> νοικοκυρ</w:t>
      </w:r>
      <w:r w:rsidR="00DF2353">
        <w:rPr>
          <w:rStyle w:val="hgkelc"/>
          <w:rFonts w:ascii="Times New Roman" w:hAnsi="Times New Roman"/>
          <w:i/>
          <w:iCs/>
          <w:color w:val="202124"/>
          <w:sz w:val="20"/>
          <w:szCs w:val="20"/>
          <w:shd w:val="clear" w:color="auto" w:fill="FFFFFF"/>
        </w:rPr>
        <w:t>ιά</w:t>
      </w:r>
      <w:r w:rsidRPr="0053624C">
        <w:rPr>
          <w:rStyle w:val="hgkelc"/>
          <w:rFonts w:ascii="Times New Roman" w:hAnsi="Times New Roman"/>
          <w:i/>
          <w:iCs/>
          <w:color w:val="202124"/>
          <w:sz w:val="20"/>
          <w:szCs w:val="20"/>
          <w:shd w:val="clear" w:color="auto" w:fill="FFFFFF"/>
        </w:rPr>
        <w:t xml:space="preserve"> και σε 12.663</w:t>
      </w:r>
      <w:r>
        <w:rPr>
          <w:rStyle w:val="hgkelc"/>
          <w:rFonts w:ascii="Times New Roman" w:hAnsi="Times New Roman"/>
          <w:i/>
          <w:iCs/>
          <w:color w:val="202124"/>
          <w:sz w:val="20"/>
          <w:szCs w:val="20"/>
          <w:shd w:val="clear" w:color="auto" w:fill="FFFFFF"/>
        </w:rPr>
        <w:t xml:space="preserve">,00€ </w:t>
      </w:r>
      <w:r w:rsidRPr="0053624C">
        <w:rPr>
          <w:rStyle w:val="hgkelc"/>
          <w:rFonts w:ascii="Times New Roman" w:hAnsi="Times New Roman"/>
          <w:i/>
          <w:iCs/>
          <w:color w:val="202124"/>
          <w:sz w:val="20"/>
          <w:szCs w:val="20"/>
          <w:shd w:val="clear" w:color="auto" w:fill="FFFFFF"/>
        </w:rPr>
        <w:t xml:space="preserve"> για νοικοκυριά με</w:t>
      </w:r>
      <w:r>
        <w:rPr>
          <w:rStyle w:val="hgkelc"/>
          <w:rFonts w:ascii="Times New Roman" w:hAnsi="Times New Roman"/>
          <w:i/>
          <w:iCs/>
          <w:color w:val="202124"/>
          <w:sz w:val="20"/>
          <w:szCs w:val="20"/>
          <w:shd w:val="clear" w:color="auto" w:fill="FFFFFF"/>
        </w:rPr>
        <w:t xml:space="preserve"> 2</w:t>
      </w:r>
      <w:r w:rsidRPr="0053624C">
        <w:rPr>
          <w:rStyle w:val="hgkelc"/>
          <w:rFonts w:ascii="Times New Roman" w:hAnsi="Times New Roman"/>
          <w:i/>
          <w:iCs/>
          <w:color w:val="202124"/>
          <w:sz w:val="20"/>
          <w:szCs w:val="20"/>
          <w:shd w:val="clear" w:color="auto" w:fill="FFFFFF"/>
        </w:rPr>
        <w:t xml:space="preserve"> </w:t>
      </w:r>
      <w:r>
        <w:rPr>
          <w:rStyle w:val="hgkelc"/>
          <w:rFonts w:ascii="Times New Roman" w:hAnsi="Times New Roman"/>
          <w:i/>
          <w:iCs/>
          <w:color w:val="202124"/>
          <w:sz w:val="20"/>
          <w:szCs w:val="20"/>
          <w:shd w:val="clear" w:color="auto" w:fill="FFFFFF"/>
        </w:rPr>
        <w:t>(</w:t>
      </w:r>
      <w:r w:rsidRPr="0053624C">
        <w:rPr>
          <w:rStyle w:val="hgkelc"/>
          <w:rFonts w:ascii="Times New Roman" w:hAnsi="Times New Roman"/>
          <w:i/>
          <w:iCs/>
          <w:color w:val="202124"/>
          <w:sz w:val="20"/>
          <w:szCs w:val="20"/>
          <w:shd w:val="clear" w:color="auto" w:fill="FFFFFF"/>
        </w:rPr>
        <w:t>δύο</w:t>
      </w:r>
      <w:r>
        <w:rPr>
          <w:rStyle w:val="hgkelc"/>
          <w:rFonts w:ascii="Times New Roman" w:hAnsi="Times New Roman"/>
          <w:i/>
          <w:iCs/>
          <w:color w:val="202124"/>
          <w:sz w:val="20"/>
          <w:szCs w:val="20"/>
          <w:shd w:val="clear" w:color="auto" w:fill="FFFFFF"/>
        </w:rPr>
        <w:t>)</w:t>
      </w:r>
      <w:r w:rsidRPr="0053624C">
        <w:rPr>
          <w:rStyle w:val="hgkelc"/>
          <w:rFonts w:ascii="Times New Roman" w:hAnsi="Times New Roman"/>
          <w:i/>
          <w:iCs/>
          <w:color w:val="202124"/>
          <w:sz w:val="20"/>
          <w:szCs w:val="20"/>
          <w:shd w:val="clear" w:color="auto" w:fill="FFFFFF"/>
        </w:rPr>
        <w:t xml:space="preserve"> ενήλικες και </w:t>
      </w:r>
      <w:r>
        <w:rPr>
          <w:rStyle w:val="hgkelc"/>
          <w:rFonts w:ascii="Times New Roman" w:hAnsi="Times New Roman"/>
          <w:i/>
          <w:iCs/>
          <w:color w:val="202124"/>
          <w:sz w:val="20"/>
          <w:szCs w:val="20"/>
          <w:shd w:val="clear" w:color="auto" w:fill="FFFFFF"/>
        </w:rPr>
        <w:t>2 (</w:t>
      </w:r>
      <w:r w:rsidRPr="0053624C">
        <w:rPr>
          <w:rStyle w:val="hgkelc"/>
          <w:rFonts w:ascii="Times New Roman" w:hAnsi="Times New Roman"/>
          <w:i/>
          <w:iCs/>
          <w:color w:val="202124"/>
          <w:sz w:val="20"/>
          <w:szCs w:val="20"/>
          <w:shd w:val="clear" w:color="auto" w:fill="FFFFFF"/>
        </w:rPr>
        <w:t>δύο</w:t>
      </w:r>
      <w:r>
        <w:rPr>
          <w:rStyle w:val="hgkelc"/>
          <w:rFonts w:ascii="Times New Roman" w:hAnsi="Times New Roman"/>
          <w:i/>
          <w:iCs/>
          <w:color w:val="202124"/>
          <w:sz w:val="20"/>
          <w:szCs w:val="20"/>
          <w:shd w:val="clear" w:color="auto" w:fill="FFFFFF"/>
        </w:rPr>
        <w:t>)</w:t>
      </w:r>
      <w:r w:rsidRPr="0053624C">
        <w:rPr>
          <w:rStyle w:val="hgkelc"/>
          <w:rFonts w:ascii="Times New Roman" w:hAnsi="Times New Roman"/>
          <w:i/>
          <w:iCs/>
          <w:color w:val="202124"/>
          <w:sz w:val="20"/>
          <w:szCs w:val="20"/>
          <w:shd w:val="clear" w:color="auto" w:fill="FFFFFF"/>
        </w:rPr>
        <w:t xml:space="preserve"> εξαρτώμενα παιδιά ηλικίας κάτω των 14</w:t>
      </w:r>
      <w:r>
        <w:rPr>
          <w:rStyle w:val="hgkelc"/>
          <w:rFonts w:ascii="Times New Roman" w:hAnsi="Times New Roman"/>
          <w:i/>
          <w:iCs/>
          <w:color w:val="202124"/>
          <w:sz w:val="20"/>
          <w:szCs w:val="20"/>
          <w:shd w:val="clear" w:color="auto" w:fill="FFFFFF"/>
        </w:rPr>
        <w:t xml:space="preserve"> (</w:t>
      </w:r>
      <w:proofErr w:type="spellStart"/>
      <w:r>
        <w:rPr>
          <w:rStyle w:val="hgkelc"/>
          <w:rFonts w:ascii="Times New Roman" w:hAnsi="Times New Roman"/>
          <w:i/>
          <w:iCs/>
          <w:color w:val="202124"/>
          <w:sz w:val="20"/>
          <w:szCs w:val="20"/>
          <w:shd w:val="clear" w:color="auto" w:fill="FFFFFF"/>
        </w:rPr>
        <w:t>δέκατέσσερα</w:t>
      </w:r>
      <w:proofErr w:type="spellEnd"/>
      <w:r>
        <w:rPr>
          <w:rStyle w:val="hgkelc"/>
          <w:rFonts w:ascii="Times New Roman" w:hAnsi="Times New Roman"/>
          <w:i/>
          <w:iCs/>
          <w:color w:val="202124"/>
          <w:sz w:val="20"/>
          <w:szCs w:val="20"/>
          <w:shd w:val="clear" w:color="auto" w:fill="FFFFFF"/>
        </w:rPr>
        <w:t>)</w:t>
      </w:r>
      <w:r w:rsidRPr="0053624C">
        <w:rPr>
          <w:rStyle w:val="hgkelc"/>
          <w:rFonts w:ascii="Times New Roman" w:hAnsi="Times New Roman"/>
          <w:i/>
          <w:iCs/>
          <w:color w:val="202124"/>
          <w:sz w:val="20"/>
          <w:szCs w:val="20"/>
          <w:shd w:val="clear" w:color="auto" w:fill="FFFFFF"/>
        </w:rPr>
        <w:t xml:space="preserve"> ετών, και ορίζεται στο 60% του διάμεσου συνολικού ισοδύναμου διαθέσιμου εισοδήματος των νοικοκυριών</w:t>
      </w:r>
      <w:r w:rsidR="00DF2353">
        <w:rPr>
          <w:rStyle w:val="hgkelc"/>
          <w:rFonts w:ascii="Times New Roman" w:hAnsi="Times New Roman"/>
          <w:i/>
          <w:iCs/>
          <w:color w:val="202124"/>
          <w:sz w:val="20"/>
          <w:szCs w:val="20"/>
          <w:shd w:val="clear" w:color="auto" w:fill="FFFFFF"/>
        </w:rPr>
        <w:t>,</w:t>
      </w:r>
      <w:r w:rsidRPr="0053624C">
        <w:rPr>
          <w:rStyle w:val="hgkelc"/>
          <w:rFonts w:ascii="Times New Roman" w:hAnsi="Times New Roman"/>
          <w:i/>
          <w:iCs/>
          <w:color w:val="202124"/>
          <w:sz w:val="20"/>
          <w:szCs w:val="20"/>
          <w:shd w:val="clear" w:color="auto" w:fill="FFFFFF"/>
        </w:rPr>
        <w:t xml:space="preserve"> το οποίο εκτιμήθηκε σε 10.050</w:t>
      </w:r>
      <w:r w:rsidR="00DF2353">
        <w:rPr>
          <w:rStyle w:val="hgkelc"/>
          <w:rFonts w:ascii="Times New Roman" w:hAnsi="Times New Roman"/>
          <w:i/>
          <w:iCs/>
          <w:color w:val="202124"/>
          <w:sz w:val="20"/>
          <w:szCs w:val="20"/>
          <w:shd w:val="clear" w:color="auto" w:fill="FFFFFF"/>
        </w:rPr>
        <w:t>,00</w:t>
      </w:r>
      <w:r w:rsidR="00DF2353">
        <w:rPr>
          <w:rFonts w:ascii="Times New Roman" w:hAnsi="Times New Roman"/>
          <w:i/>
          <w:iCs/>
          <w:sz w:val="20"/>
          <w:szCs w:val="20"/>
        </w:rPr>
        <w:t xml:space="preserve">€.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w:t>
      </w:r>
      <w:r w:rsidR="00911EA0">
        <w:rPr>
          <w:rFonts w:ascii="Times New Roman" w:hAnsi="Times New Roman"/>
          <w:i/>
          <w:iCs/>
          <w:sz w:val="20"/>
          <w:szCs w:val="20"/>
        </w:rPr>
        <w:t>και δεν περιλαμβάνεται οποιοδήποτε επίδομα.</w:t>
      </w:r>
    </w:p>
    <w:p w14:paraId="733F6209" w14:textId="77777777" w:rsidR="00911EA0" w:rsidRDefault="00911EA0" w:rsidP="0053624C">
      <w:pPr>
        <w:spacing w:after="0"/>
        <w:jc w:val="both"/>
        <w:rPr>
          <w:rFonts w:ascii="Times New Roman" w:hAnsi="Times New Roman"/>
          <w:sz w:val="20"/>
          <w:szCs w:val="20"/>
        </w:rPr>
      </w:pPr>
      <w:r>
        <w:rPr>
          <w:rFonts w:ascii="Times New Roman" w:hAnsi="Times New Roman"/>
          <w:sz w:val="20"/>
          <w:szCs w:val="20"/>
        </w:rPr>
        <w:t>3. Έκδοση απόφασης και δημοσιοποίηση αποτελεσμάτων.</w:t>
      </w:r>
    </w:p>
    <w:p w14:paraId="73532F5A" w14:textId="1FEF2C84" w:rsidR="0053624C" w:rsidRDefault="00911EA0" w:rsidP="0053624C">
      <w:pPr>
        <w:spacing w:after="0"/>
        <w:jc w:val="both"/>
        <w:rPr>
          <w:rFonts w:ascii="Times New Roman" w:hAnsi="Times New Roman"/>
          <w:sz w:val="20"/>
          <w:szCs w:val="20"/>
        </w:rPr>
      </w:pPr>
      <w:r>
        <w:rPr>
          <w:rFonts w:ascii="Times New Roman" w:hAnsi="Times New Roman"/>
          <w:sz w:val="20"/>
          <w:szCs w:val="20"/>
        </w:rPr>
        <w:t>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w:t>
      </w:r>
    </w:p>
    <w:p w14:paraId="7340CDDA" w14:textId="77777777" w:rsidR="00911EA0" w:rsidRDefault="00911EA0" w:rsidP="0053624C">
      <w:pPr>
        <w:spacing w:after="0"/>
        <w:jc w:val="both"/>
        <w:rPr>
          <w:rFonts w:ascii="Times New Roman" w:hAnsi="Times New Roman"/>
          <w:sz w:val="20"/>
          <w:szCs w:val="20"/>
        </w:rPr>
      </w:pPr>
      <w:r>
        <w:rPr>
          <w:rFonts w:ascii="Times New Roman" w:hAnsi="Times New Roman"/>
          <w:sz w:val="20"/>
          <w:szCs w:val="20"/>
        </w:rPr>
        <w:t>Κατόπιν ο δικαιούχος προβαίνει σε όλες τις απαραίτητες διαδικασίες δημοσιοποίησης των αποτελεσμάτων και ενημέρωσης των ωφελούμενων.</w:t>
      </w:r>
    </w:p>
    <w:p w14:paraId="6CA19E8C" w14:textId="77777777" w:rsidR="00911EA0" w:rsidRDefault="00911EA0" w:rsidP="00963328">
      <w:pPr>
        <w:spacing w:after="0"/>
        <w:ind w:firstLine="720"/>
        <w:jc w:val="both"/>
        <w:rPr>
          <w:rFonts w:ascii="Times New Roman" w:hAnsi="Times New Roman"/>
          <w:sz w:val="20"/>
          <w:szCs w:val="20"/>
        </w:rPr>
      </w:pPr>
      <w:r>
        <w:rPr>
          <w:rFonts w:ascii="Times New Roman" w:hAnsi="Times New Roman"/>
          <w:sz w:val="20"/>
          <w:szCs w:val="20"/>
        </w:rPr>
        <w:lastRenderedPageBreak/>
        <w:t>Επισημαίνεται ότι,  σε περίπτωση αλλαγών ή μη συμμετοχών από πλευράς ωφελούμενων και σε κάθε περίπτωση λόγω μη υπαιτιότητας του δικαιούχου, η Επιτροπή δύναται να προβεί στις απαραίτητες αλλαγές χρησιμοποιώντας τους επιλαχόντες με βάση το συνολικό πίνακα κατάταξης.</w:t>
      </w:r>
    </w:p>
    <w:p w14:paraId="45852533" w14:textId="1B76D4C9" w:rsidR="00911EA0" w:rsidRDefault="00911EA0" w:rsidP="00963328">
      <w:pPr>
        <w:spacing w:after="0"/>
        <w:ind w:firstLine="720"/>
        <w:jc w:val="both"/>
        <w:rPr>
          <w:rFonts w:ascii="Times New Roman" w:hAnsi="Times New Roman"/>
          <w:sz w:val="20"/>
          <w:szCs w:val="20"/>
        </w:rPr>
      </w:pPr>
      <w:r>
        <w:rPr>
          <w:rFonts w:ascii="Times New Roman" w:hAnsi="Times New Roman"/>
          <w:sz w:val="20"/>
          <w:szCs w:val="20"/>
        </w:rPr>
        <w:t xml:space="preserve">Οι ωφελούμενοι μπορούν να ασκήσουν ένσταση κατά του πίνακα επιλεγέντων, προς την Επιτροπή Αξιολόγησης εντός δύο (2) εργάσιμων ημερών. </w:t>
      </w:r>
      <w:r w:rsidR="00963328">
        <w:rPr>
          <w:rFonts w:ascii="Times New Roman" w:hAnsi="Times New Roman"/>
          <w:sz w:val="20"/>
          <w:szCs w:val="20"/>
        </w:rPr>
        <w:t>Μετά την αξιολόγηση των ενστάσεων θα αναρτηθεί ο οριστικός πίνακας κατάταξης των ωφελούμενων και των επιλαχόντων.</w:t>
      </w:r>
      <w:r>
        <w:rPr>
          <w:rFonts w:ascii="Times New Roman" w:hAnsi="Times New Roman"/>
          <w:sz w:val="20"/>
          <w:szCs w:val="20"/>
        </w:rPr>
        <w:t xml:space="preserve">  </w:t>
      </w:r>
    </w:p>
    <w:p w14:paraId="3D4089B1" w14:textId="19E52F37" w:rsidR="00141102" w:rsidRDefault="00141102" w:rsidP="00963328">
      <w:pPr>
        <w:spacing w:after="0"/>
        <w:ind w:firstLine="720"/>
        <w:jc w:val="both"/>
        <w:rPr>
          <w:rFonts w:ascii="Times New Roman" w:hAnsi="Times New Roman"/>
          <w:sz w:val="20"/>
          <w:szCs w:val="20"/>
        </w:rPr>
      </w:pPr>
      <w:r>
        <w:rPr>
          <w:rFonts w:ascii="Times New Roman" w:hAnsi="Times New Roman"/>
          <w:sz w:val="20"/>
          <w:szCs w:val="20"/>
        </w:rPr>
        <w:t xml:space="preserve">Παρακαλούμε, οι ενδιαφερόμενοι να επικοινωνήσουν και να προσέλθουν στο αρμόδιο γραφείο του </w:t>
      </w:r>
      <w:r w:rsidRPr="00963328">
        <w:rPr>
          <w:rFonts w:ascii="Times New Roman" w:hAnsi="Times New Roman"/>
          <w:sz w:val="20"/>
          <w:szCs w:val="20"/>
        </w:rPr>
        <w:t>«ΜΙΚΤΟΥ ΚΕΝΤΡΟΥ Δ</w:t>
      </w:r>
      <w:r w:rsidR="00963328">
        <w:rPr>
          <w:rFonts w:ascii="Times New Roman" w:hAnsi="Times New Roman"/>
          <w:sz w:val="20"/>
          <w:szCs w:val="20"/>
        </w:rPr>
        <w:t>ΙΗΜΕΡΕΥΣΗΣ -</w:t>
      </w:r>
      <w:r w:rsidRPr="00963328">
        <w:rPr>
          <w:rFonts w:ascii="Times New Roman" w:hAnsi="Times New Roman"/>
          <w:sz w:val="20"/>
          <w:szCs w:val="20"/>
        </w:rPr>
        <w:t xml:space="preserve"> ΗΜΕΡΗΣΙΑΣ ΦΡΟΝΤΙΔΑΣ ΓΙΑ Α.ΜΕ.Α. Η «ΚΥΨΕΛΗ»</w:t>
      </w:r>
      <w:r>
        <w:rPr>
          <w:rFonts w:ascii="Times New Roman" w:hAnsi="Times New Roman"/>
          <w:b/>
          <w:bCs/>
          <w:sz w:val="20"/>
          <w:szCs w:val="20"/>
        </w:rPr>
        <w:t xml:space="preserve"> </w:t>
      </w:r>
      <w:r>
        <w:rPr>
          <w:rFonts w:ascii="Times New Roman" w:hAnsi="Times New Roman"/>
          <w:sz w:val="20"/>
          <w:szCs w:val="20"/>
        </w:rPr>
        <w:t xml:space="preserve">στην οδό </w:t>
      </w:r>
      <w:proofErr w:type="spellStart"/>
      <w:r>
        <w:rPr>
          <w:rFonts w:ascii="Times New Roman" w:hAnsi="Times New Roman"/>
          <w:sz w:val="20"/>
          <w:szCs w:val="20"/>
        </w:rPr>
        <w:t>Δικελή</w:t>
      </w:r>
      <w:proofErr w:type="spellEnd"/>
      <w:r>
        <w:rPr>
          <w:rFonts w:ascii="Times New Roman" w:hAnsi="Times New Roman"/>
          <w:sz w:val="20"/>
          <w:szCs w:val="20"/>
        </w:rPr>
        <w:t xml:space="preserve"> 4 - Τ.Κ. 81100 - Μυτιλήνη, από Δευτέρα ως Παρασκευή και ώρες 08:00 π.μ.</w:t>
      </w:r>
      <w:r w:rsidR="00963328">
        <w:rPr>
          <w:rFonts w:ascii="Times New Roman" w:hAnsi="Times New Roman"/>
          <w:sz w:val="20"/>
          <w:szCs w:val="20"/>
        </w:rPr>
        <w:t xml:space="preserve"> </w:t>
      </w:r>
      <w:r>
        <w:rPr>
          <w:rFonts w:ascii="Times New Roman" w:hAnsi="Times New Roman"/>
          <w:sz w:val="20"/>
          <w:szCs w:val="20"/>
        </w:rPr>
        <w:t>-</w:t>
      </w:r>
      <w:r w:rsidR="00963328">
        <w:rPr>
          <w:rFonts w:ascii="Times New Roman" w:hAnsi="Times New Roman"/>
          <w:sz w:val="20"/>
          <w:szCs w:val="20"/>
        </w:rPr>
        <w:t xml:space="preserve"> </w:t>
      </w:r>
      <w:r>
        <w:rPr>
          <w:rFonts w:ascii="Times New Roman" w:hAnsi="Times New Roman"/>
          <w:sz w:val="20"/>
          <w:szCs w:val="20"/>
        </w:rPr>
        <w:t>15:45 μ.μ., προκειμένου να συμπληρώσουν την αίτησή τους και να καταθέσουν τα προβλεπόμενα δικαιολογητικά, με σκοπό να συμμετάσχουν  στη διαδικασία επιλογής ωφελούμενων. Τηλέφωνο επικοινωνίας : 2251020022.</w:t>
      </w:r>
    </w:p>
    <w:p w14:paraId="0A19831C" w14:textId="77777777" w:rsidR="00963328" w:rsidRDefault="00963328" w:rsidP="00963328">
      <w:pPr>
        <w:spacing w:after="0"/>
        <w:ind w:firstLine="720"/>
        <w:jc w:val="both"/>
        <w:rPr>
          <w:rFonts w:ascii="Times New Roman" w:hAnsi="Times New Roman"/>
          <w:sz w:val="20"/>
          <w:szCs w:val="20"/>
        </w:rPr>
      </w:pPr>
    </w:p>
    <w:p w14:paraId="753C047F" w14:textId="77777777" w:rsidR="00963328" w:rsidRDefault="00963328" w:rsidP="00963328">
      <w:pPr>
        <w:spacing w:after="0"/>
        <w:ind w:firstLine="720"/>
        <w:jc w:val="both"/>
        <w:rPr>
          <w:rFonts w:ascii="Times New Roman" w:hAnsi="Times New Roman"/>
          <w:sz w:val="20"/>
          <w:szCs w:val="20"/>
        </w:rPr>
      </w:pPr>
    </w:p>
    <w:p w14:paraId="6FEF2164" w14:textId="77777777" w:rsidR="00141102" w:rsidRDefault="00141102" w:rsidP="00141102">
      <w:pPr>
        <w:spacing w:after="0"/>
        <w:ind w:firstLine="720"/>
        <w:jc w:val="right"/>
        <w:rPr>
          <w:rFonts w:ascii="Times New Roman" w:hAnsi="Times New Roman"/>
          <w:b/>
          <w:bCs/>
          <w:sz w:val="20"/>
          <w:szCs w:val="20"/>
        </w:rPr>
      </w:pPr>
      <w:r>
        <w:rPr>
          <w:rFonts w:ascii="Times New Roman" w:hAnsi="Times New Roman"/>
          <w:b/>
          <w:bCs/>
          <w:sz w:val="20"/>
          <w:szCs w:val="20"/>
        </w:rPr>
        <w:t>Η ΠΡΟΕΔΡΟΣ ΤΟΥ Δ/Σ</w:t>
      </w:r>
    </w:p>
    <w:p w14:paraId="43E0EE37" w14:textId="77777777" w:rsidR="00141102" w:rsidRDefault="00141102" w:rsidP="00141102">
      <w:pPr>
        <w:spacing w:after="0"/>
        <w:ind w:firstLine="720"/>
        <w:jc w:val="right"/>
        <w:rPr>
          <w:rFonts w:ascii="Times New Roman" w:hAnsi="Times New Roman"/>
          <w:b/>
          <w:bCs/>
          <w:sz w:val="20"/>
          <w:szCs w:val="20"/>
        </w:rPr>
      </w:pPr>
      <w:r>
        <w:rPr>
          <w:rFonts w:ascii="Times New Roman" w:hAnsi="Times New Roman"/>
          <w:b/>
          <w:bCs/>
          <w:sz w:val="20"/>
          <w:szCs w:val="20"/>
        </w:rPr>
        <w:t xml:space="preserve">ΑΛΑΤΕΡΟΥ ΒΑΓΙΑ </w:t>
      </w:r>
    </w:p>
    <w:p w14:paraId="4A5C044A" w14:textId="77777777" w:rsidR="00963328" w:rsidRDefault="00963328" w:rsidP="00141102">
      <w:pPr>
        <w:spacing w:after="0"/>
        <w:ind w:firstLine="720"/>
        <w:jc w:val="right"/>
        <w:rPr>
          <w:rFonts w:ascii="Times New Roman" w:hAnsi="Times New Roman"/>
          <w:b/>
          <w:bCs/>
          <w:sz w:val="20"/>
          <w:szCs w:val="20"/>
        </w:rPr>
      </w:pPr>
    </w:p>
    <w:p w14:paraId="4D7D0114" w14:textId="77777777" w:rsidR="00963328" w:rsidRDefault="00963328" w:rsidP="00141102">
      <w:pPr>
        <w:spacing w:after="0"/>
        <w:ind w:firstLine="720"/>
        <w:jc w:val="right"/>
        <w:rPr>
          <w:rFonts w:ascii="Times New Roman" w:hAnsi="Times New Roman"/>
          <w:b/>
          <w:bCs/>
          <w:sz w:val="20"/>
          <w:szCs w:val="20"/>
        </w:rPr>
      </w:pPr>
    </w:p>
    <w:p w14:paraId="28DA67C5" w14:textId="77777777" w:rsidR="00963328" w:rsidRDefault="00963328" w:rsidP="00141102">
      <w:pPr>
        <w:spacing w:after="0"/>
        <w:ind w:firstLine="720"/>
        <w:jc w:val="right"/>
        <w:rPr>
          <w:rFonts w:ascii="Times New Roman" w:hAnsi="Times New Roman"/>
          <w:b/>
          <w:bCs/>
          <w:sz w:val="20"/>
          <w:szCs w:val="20"/>
        </w:rPr>
      </w:pPr>
    </w:p>
    <w:p w14:paraId="697D9EDD" w14:textId="77777777" w:rsidR="00963328" w:rsidRDefault="00963328" w:rsidP="00141102">
      <w:pPr>
        <w:spacing w:after="0"/>
        <w:ind w:firstLine="720"/>
        <w:jc w:val="right"/>
        <w:rPr>
          <w:rFonts w:ascii="Times New Roman" w:hAnsi="Times New Roman"/>
          <w:b/>
          <w:bCs/>
          <w:sz w:val="20"/>
          <w:szCs w:val="20"/>
        </w:rPr>
      </w:pPr>
    </w:p>
    <w:p w14:paraId="42E40BE4" w14:textId="77777777" w:rsidR="00963328" w:rsidRDefault="00963328" w:rsidP="00141102">
      <w:pPr>
        <w:spacing w:after="0"/>
        <w:ind w:firstLine="720"/>
        <w:jc w:val="right"/>
        <w:rPr>
          <w:rFonts w:ascii="Times New Roman" w:hAnsi="Times New Roman"/>
          <w:b/>
          <w:bCs/>
          <w:sz w:val="20"/>
          <w:szCs w:val="20"/>
        </w:rPr>
      </w:pPr>
    </w:p>
    <w:p w14:paraId="0960C6EE" w14:textId="77777777" w:rsidR="00963328" w:rsidRDefault="00963328" w:rsidP="00141102">
      <w:pPr>
        <w:spacing w:after="0"/>
        <w:ind w:firstLine="720"/>
        <w:jc w:val="right"/>
        <w:rPr>
          <w:rFonts w:ascii="Times New Roman" w:hAnsi="Times New Roman"/>
          <w:b/>
          <w:bCs/>
          <w:sz w:val="20"/>
          <w:szCs w:val="20"/>
        </w:rPr>
      </w:pPr>
    </w:p>
    <w:p w14:paraId="32D3E6B2" w14:textId="77777777" w:rsidR="00963328" w:rsidRDefault="00963328" w:rsidP="00141102">
      <w:pPr>
        <w:spacing w:after="0"/>
        <w:ind w:firstLine="720"/>
        <w:jc w:val="right"/>
        <w:rPr>
          <w:rFonts w:ascii="Times New Roman" w:hAnsi="Times New Roman"/>
          <w:b/>
          <w:bCs/>
          <w:sz w:val="20"/>
          <w:szCs w:val="20"/>
        </w:rPr>
      </w:pPr>
    </w:p>
    <w:p w14:paraId="49AD091D" w14:textId="77777777" w:rsidR="00963328" w:rsidRDefault="00963328" w:rsidP="00141102">
      <w:pPr>
        <w:spacing w:after="0"/>
        <w:ind w:firstLine="720"/>
        <w:jc w:val="right"/>
        <w:rPr>
          <w:rFonts w:ascii="Times New Roman" w:hAnsi="Times New Roman"/>
          <w:b/>
          <w:bCs/>
          <w:sz w:val="20"/>
          <w:szCs w:val="20"/>
        </w:rPr>
      </w:pPr>
    </w:p>
    <w:p w14:paraId="4C2ADC5A" w14:textId="77777777" w:rsidR="00963328" w:rsidRDefault="00963328" w:rsidP="00141102">
      <w:pPr>
        <w:spacing w:after="0"/>
        <w:ind w:firstLine="720"/>
        <w:jc w:val="right"/>
        <w:rPr>
          <w:rFonts w:ascii="Times New Roman" w:hAnsi="Times New Roman"/>
          <w:b/>
          <w:bCs/>
          <w:sz w:val="20"/>
          <w:szCs w:val="20"/>
        </w:rPr>
      </w:pPr>
    </w:p>
    <w:p w14:paraId="705E8C66" w14:textId="77777777" w:rsidR="00963328" w:rsidRDefault="00963328" w:rsidP="00141102">
      <w:pPr>
        <w:spacing w:after="0"/>
        <w:ind w:firstLine="720"/>
        <w:jc w:val="right"/>
        <w:rPr>
          <w:rFonts w:ascii="Times New Roman" w:hAnsi="Times New Roman"/>
          <w:b/>
          <w:bCs/>
          <w:sz w:val="20"/>
          <w:szCs w:val="20"/>
        </w:rPr>
      </w:pPr>
    </w:p>
    <w:p w14:paraId="21301925" w14:textId="77777777" w:rsidR="00963328" w:rsidRDefault="00963328" w:rsidP="00141102">
      <w:pPr>
        <w:spacing w:after="0"/>
        <w:ind w:firstLine="720"/>
        <w:jc w:val="right"/>
        <w:rPr>
          <w:rFonts w:ascii="Times New Roman" w:hAnsi="Times New Roman"/>
          <w:b/>
          <w:bCs/>
          <w:sz w:val="20"/>
          <w:szCs w:val="20"/>
        </w:rPr>
      </w:pPr>
    </w:p>
    <w:p w14:paraId="604298C3" w14:textId="77777777" w:rsidR="00963328" w:rsidRDefault="00963328" w:rsidP="00141102">
      <w:pPr>
        <w:spacing w:after="0"/>
        <w:ind w:firstLine="720"/>
        <w:jc w:val="right"/>
        <w:rPr>
          <w:rFonts w:ascii="Times New Roman" w:hAnsi="Times New Roman"/>
          <w:b/>
          <w:bCs/>
          <w:sz w:val="20"/>
          <w:szCs w:val="20"/>
        </w:rPr>
      </w:pPr>
    </w:p>
    <w:p w14:paraId="625CDBB0" w14:textId="77777777" w:rsidR="00963328" w:rsidRDefault="00963328" w:rsidP="00141102">
      <w:pPr>
        <w:spacing w:after="0"/>
        <w:ind w:firstLine="720"/>
        <w:jc w:val="right"/>
        <w:rPr>
          <w:rFonts w:ascii="Times New Roman" w:hAnsi="Times New Roman"/>
          <w:b/>
          <w:bCs/>
          <w:sz w:val="20"/>
          <w:szCs w:val="20"/>
        </w:rPr>
      </w:pPr>
    </w:p>
    <w:p w14:paraId="791844B8" w14:textId="77777777" w:rsidR="00963328" w:rsidRDefault="00963328" w:rsidP="00141102">
      <w:pPr>
        <w:spacing w:after="0"/>
        <w:ind w:firstLine="720"/>
        <w:jc w:val="right"/>
        <w:rPr>
          <w:rFonts w:ascii="Times New Roman" w:hAnsi="Times New Roman"/>
          <w:b/>
          <w:bCs/>
          <w:sz w:val="20"/>
          <w:szCs w:val="20"/>
        </w:rPr>
      </w:pPr>
    </w:p>
    <w:p w14:paraId="38B72AEB" w14:textId="77777777" w:rsidR="00963328" w:rsidRDefault="00963328" w:rsidP="00141102">
      <w:pPr>
        <w:spacing w:after="0"/>
        <w:ind w:firstLine="720"/>
        <w:jc w:val="right"/>
        <w:rPr>
          <w:rFonts w:ascii="Times New Roman" w:hAnsi="Times New Roman"/>
          <w:b/>
          <w:bCs/>
          <w:sz w:val="20"/>
          <w:szCs w:val="20"/>
        </w:rPr>
      </w:pPr>
    </w:p>
    <w:p w14:paraId="340305E3" w14:textId="77777777" w:rsidR="00963328" w:rsidRDefault="00963328" w:rsidP="00141102">
      <w:pPr>
        <w:spacing w:after="0"/>
        <w:ind w:firstLine="720"/>
        <w:jc w:val="right"/>
        <w:rPr>
          <w:rFonts w:ascii="Times New Roman" w:hAnsi="Times New Roman"/>
          <w:b/>
          <w:bCs/>
          <w:sz w:val="20"/>
          <w:szCs w:val="20"/>
        </w:rPr>
      </w:pPr>
    </w:p>
    <w:p w14:paraId="3BB8B9CB" w14:textId="77777777" w:rsidR="00963328" w:rsidRDefault="00963328" w:rsidP="00141102">
      <w:pPr>
        <w:spacing w:after="0"/>
        <w:ind w:firstLine="720"/>
        <w:jc w:val="right"/>
        <w:rPr>
          <w:rFonts w:ascii="Times New Roman" w:hAnsi="Times New Roman"/>
          <w:b/>
          <w:bCs/>
          <w:sz w:val="20"/>
          <w:szCs w:val="20"/>
        </w:rPr>
      </w:pPr>
    </w:p>
    <w:p w14:paraId="3183E07E" w14:textId="77777777" w:rsidR="00963328" w:rsidRDefault="00963328" w:rsidP="00141102">
      <w:pPr>
        <w:spacing w:after="0"/>
        <w:ind w:firstLine="720"/>
        <w:jc w:val="right"/>
        <w:rPr>
          <w:rFonts w:ascii="Times New Roman" w:hAnsi="Times New Roman"/>
          <w:b/>
          <w:bCs/>
          <w:sz w:val="20"/>
          <w:szCs w:val="20"/>
        </w:rPr>
      </w:pPr>
    </w:p>
    <w:p w14:paraId="07E52CE2" w14:textId="77777777" w:rsidR="00963328" w:rsidRDefault="00963328" w:rsidP="00141102">
      <w:pPr>
        <w:spacing w:after="0"/>
        <w:ind w:firstLine="720"/>
        <w:jc w:val="right"/>
        <w:rPr>
          <w:rFonts w:ascii="Times New Roman" w:hAnsi="Times New Roman"/>
          <w:b/>
          <w:bCs/>
          <w:sz w:val="20"/>
          <w:szCs w:val="20"/>
        </w:rPr>
      </w:pPr>
    </w:p>
    <w:p w14:paraId="1EA2E58F" w14:textId="77777777" w:rsidR="00963328" w:rsidRDefault="00963328" w:rsidP="00141102">
      <w:pPr>
        <w:spacing w:after="0"/>
        <w:ind w:firstLine="720"/>
        <w:jc w:val="right"/>
        <w:rPr>
          <w:rFonts w:ascii="Times New Roman" w:hAnsi="Times New Roman"/>
          <w:b/>
          <w:bCs/>
          <w:sz w:val="20"/>
          <w:szCs w:val="20"/>
        </w:rPr>
      </w:pPr>
    </w:p>
    <w:p w14:paraId="35205D18" w14:textId="77777777" w:rsidR="00963328" w:rsidRDefault="00963328" w:rsidP="00141102">
      <w:pPr>
        <w:spacing w:after="0"/>
        <w:ind w:firstLine="720"/>
        <w:jc w:val="right"/>
        <w:rPr>
          <w:rFonts w:ascii="Times New Roman" w:hAnsi="Times New Roman"/>
          <w:b/>
          <w:bCs/>
          <w:sz w:val="20"/>
          <w:szCs w:val="20"/>
        </w:rPr>
      </w:pPr>
    </w:p>
    <w:p w14:paraId="606CDF5C" w14:textId="77777777" w:rsidR="00963328" w:rsidRDefault="00963328" w:rsidP="00141102">
      <w:pPr>
        <w:spacing w:after="0"/>
        <w:ind w:firstLine="720"/>
        <w:jc w:val="right"/>
        <w:rPr>
          <w:rFonts w:ascii="Times New Roman" w:hAnsi="Times New Roman"/>
          <w:b/>
          <w:bCs/>
          <w:sz w:val="20"/>
          <w:szCs w:val="20"/>
        </w:rPr>
      </w:pPr>
    </w:p>
    <w:p w14:paraId="6E64BE0C" w14:textId="77777777" w:rsidR="00963328" w:rsidRDefault="00963328" w:rsidP="00141102">
      <w:pPr>
        <w:spacing w:after="0"/>
        <w:ind w:firstLine="720"/>
        <w:jc w:val="right"/>
        <w:rPr>
          <w:rFonts w:ascii="Times New Roman" w:hAnsi="Times New Roman"/>
          <w:b/>
          <w:bCs/>
          <w:sz w:val="20"/>
          <w:szCs w:val="20"/>
        </w:rPr>
      </w:pPr>
    </w:p>
    <w:p w14:paraId="4FB415A0" w14:textId="77777777" w:rsidR="00963328" w:rsidRDefault="00963328" w:rsidP="00141102">
      <w:pPr>
        <w:spacing w:after="0"/>
        <w:ind w:firstLine="720"/>
        <w:jc w:val="right"/>
        <w:rPr>
          <w:rFonts w:ascii="Times New Roman" w:hAnsi="Times New Roman"/>
          <w:b/>
          <w:bCs/>
          <w:sz w:val="20"/>
          <w:szCs w:val="20"/>
        </w:rPr>
      </w:pPr>
    </w:p>
    <w:p w14:paraId="44CFA009" w14:textId="77777777" w:rsidR="00963328" w:rsidRDefault="00963328" w:rsidP="00141102">
      <w:pPr>
        <w:spacing w:after="0"/>
        <w:ind w:firstLine="720"/>
        <w:jc w:val="right"/>
        <w:rPr>
          <w:rFonts w:ascii="Times New Roman" w:hAnsi="Times New Roman"/>
          <w:b/>
          <w:bCs/>
          <w:sz w:val="20"/>
          <w:szCs w:val="20"/>
        </w:rPr>
      </w:pPr>
    </w:p>
    <w:p w14:paraId="60E01551" w14:textId="77777777" w:rsidR="00963328" w:rsidRDefault="00963328" w:rsidP="00141102">
      <w:pPr>
        <w:spacing w:after="0"/>
        <w:ind w:firstLine="720"/>
        <w:jc w:val="right"/>
        <w:rPr>
          <w:rFonts w:ascii="Times New Roman" w:hAnsi="Times New Roman"/>
          <w:b/>
          <w:bCs/>
          <w:sz w:val="20"/>
          <w:szCs w:val="20"/>
        </w:rPr>
      </w:pPr>
    </w:p>
    <w:p w14:paraId="57C4F35A" w14:textId="77777777" w:rsidR="00963328" w:rsidRDefault="00963328" w:rsidP="00141102">
      <w:pPr>
        <w:spacing w:after="0"/>
        <w:ind w:firstLine="720"/>
        <w:jc w:val="right"/>
        <w:rPr>
          <w:rFonts w:ascii="Times New Roman" w:hAnsi="Times New Roman"/>
          <w:b/>
          <w:bCs/>
          <w:sz w:val="20"/>
          <w:szCs w:val="20"/>
        </w:rPr>
      </w:pPr>
    </w:p>
    <w:p w14:paraId="7A2FE60F" w14:textId="77777777" w:rsidR="00963328" w:rsidRDefault="00963328" w:rsidP="00141102">
      <w:pPr>
        <w:spacing w:after="0"/>
        <w:ind w:firstLine="720"/>
        <w:jc w:val="right"/>
        <w:rPr>
          <w:rFonts w:ascii="Times New Roman" w:hAnsi="Times New Roman"/>
          <w:b/>
          <w:bCs/>
          <w:sz w:val="20"/>
          <w:szCs w:val="20"/>
        </w:rPr>
      </w:pPr>
    </w:p>
    <w:p w14:paraId="196D91AD" w14:textId="77777777" w:rsidR="00963328" w:rsidRDefault="00963328" w:rsidP="00141102">
      <w:pPr>
        <w:spacing w:after="0"/>
        <w:ind w:firstLine="720"/>
        <w:jc w:val="right"/>
        <w:rPr>
          <w:rFonts w:ascii="Times New Roman" w:hAnsi="Times New Roman"/>
          <w:b/>
          <w:bCs/>
          <w:sz w:val="20"/>
          <w:szCs w:val="20"/>
        </w:rPr>
      </w:pPr>
    </w:p>
    <w:p w14:paraId="402B8159" w14:textId="77777777" w:rsidR="00963328" w:rsidRDefault="00963328" w:rsidP="00141102">
      <w:pPr>
        <w:spacing w:after="0"/>
        <w:ind w:firstLine="720"/>
        <w:jc w:val="right"/>
        <w:rPr>
          <w:rFonts w:ascii="Times New Roman" w:hAnsi="Times New Roman"/>
          <w:b/>
          <w:bCs/>
          <w:sz w:val="20"/>
          <w:szCs w:val="20"/>
        </w:rPr>
      </w:pPr>
    </w:p>
    <w:p w14:paraId="151C4E2B" w14:textId="77777777" w:rsidR="00963328" w:rsidRDefault="00963328" w:rsidP="00141102">
      <w:pPr>
        <w:spacing w:after="0"/>
        <w:ind w:firstLine="720"/>
        <w:jc w:val="right"/>
        <w:rPr>
          <w:rFonts w:ascii="Times New Roman" w:hAnsi="Times New Roman"/>
          <w:b/>
          <w:bCs/>
          <w:sz w:val="20"/>
          <w:szCs w:val="20"/>
        </w:rPr>
      </w:pPr>
    </w:p>
    <w:p w14:paraId="7679FB69" w14:textId="77777777" w:rsidR="00963328" w:rsidRDefault="00963328" w:rsidP="00141102">
      <w:pPr>
        <w:spacing w:after="0"/>
        <w:ind w:firstLine="720"/>
        <w:jc w:val="right"/>
        <w:rPr>
          <w:rFonts w:ascii="Times New Roman" w:hAnsi="Times New Roman"/>
          <w:b/>
          <w:bCs/>
          <w:sz w:val="20"/>
          <w:szCs w:val="20"/>
        </w:rPr>
      </w:pPr>
    </w:p>
    <w:p w14:paraId="271F9B9C" w14:textId="77777777" w:rsidR="00141102" w:rsidRDefault="00141102" w:rsidP="00141102">
      <w:pPr>
        <w:spacing w:after="0"/>
        <w:ind w:firstLine="720"/>
        <w:jc w:val="center"/>
        <w:rPr>
          <w:rFonts w:ascii="Times New Roman" w:hAnsi="Times New Roman"/>
          <w:b/>
          <w:bCs/>
          <w:sz w:val="20"/>
          <w:szCs w:val="20"/>
        </w:rPr>
      </w:pPr>
    </w:p>
    <w:p w14:paraId="02A16B2B" w14:textId="77777777" w:rsidR="00141102" w:rsidRDefault="00141102" w:rsidP="00141102">
      <w:pPr>
        <w:spacing w:after="0"/>
        <w:ind w:firstLine="720"/>
        <w:jc w:val="center"/>
        <w:rPr>
          <w:rFonts w:ascii="Times New Roman" w:hAnsi="Times New Roman"/>
          <w:b/>
          <w:bCs/>
          <w:sz w:val="20"/>
          <w:szCs w:val="20"/>
        </w:rPr>
      </w:pPr>
    </w:p>
    <w:p w14:paraId="05990CA4" w14:textId="77777777" w:rsidR="00141102" w:rsidRDefault="00141102" w:rsidP="00141102">
      <w:pPr>
        <w:spacing w:after="0"/>
        <w:ind w:firstLine="720"/>
        <w:jc w:val="center"/>
        <w:rPr>
          <w:rFonts w:ascii="Times New Roman" w:hAnsi="Times New Roman"/>
          <w:b/>
          <w:bCs/>
          <w:sz w:val="20"/>
          <w:szCs w:val="20"/>
        </w:rPr>
      </w:pPr>
    </w:p>
    <w:p w14:paraId="0B6D24EB" w14:textId="4B256B98" w:rsidR="0067472E" w:rsidRDefault="00963328">
      <w:r w:rsidRPr="00F0332F">
        <w:rPr>
          <w:rFonts w:ascii="Times New Roman" w:eastAsia="Times New Roman" w:hAnsi="Times New Roman"/>
          <w:noProof/>
          <w:kern w:val="0"/>
          <w:sz w:val="20"/>
          <w14:ligatures w14:val="none"/>
        </w:rPr>
        <w:drawing>
          <wp:inline distT="0" distB="0" distL="0" distR="0" wp14:anchorId="759D7856" wp14:editId="7F6179E7">
            <wp:extent cx="5274310" cy="642620"/>
            <wp:effectExtent l="0" t="0" r="2540" b="5080"/>
            <wp:docPr id="161760033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600332" name="Εικόνα 1"/>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642620"/>
                    </a:xfrm>
                    <a:prstGeom prst="rect">
                      <a:avLst/>
                    </a:prstGeom>
                    <a:noFill/>
                  </pic:spPr>
                </pic:pic>
              </a:graphicData>
            </a:graphic>
          </wp:inline>
        </w:drawing>
      </w:r>
    </w:p>
    <w:p w14:paraId="28B3C6EC" w14:textId="2F2C248C" w:rsidR="00963328" w:rsidRPr="00963328" w:rsidRDefault="00963328" w:rsidP="00963328">
      <w:pPr>
        <w:widowControl w:val="0"/>
        <w:autoSpaceDE w:val="0"/>
        <w:autoSpaceDN w:val="0"/>
        <w:spacing w:before="10" w:after="0" w:line="240" w:lineRule="auto"/>
        <w:ind w:right="17"/>
        <w:rPr>
          <w:rFonts w:ascii="Times New Roman" w:eastAsia="Times New Roman" w:hAnsi="Times New Roman"/>
          <w:kern w:val="0"/>
          <w:sz w:val="20"/>
          <w:vertAlign w:val="superscript"/>
          <w14:ligatures w14:val="none"/>
        </w:rPr>
      </w:pPr>
      <w:r w:rsidRPr="00963328">
        <w:rPr>
          <w:rFonts w:ascii="Times New Roman" w:eastAsia="Times New Roman" w:hAnsi="Times New Roman"/>
          <w:kern w:val="0"/>
          <w:sz w:val="20"/>
          <w:vertAlign w:val="superscript"/>
          <w14:ligatures w14:val="none"/>
        </w:rPr>
        <w:t xml:space="preserve">            </w:t>
      </w:r>
      <w:bookmarkStart w:id="1" w:name="_Hlk158634152"/>
      <w:bookmarkStart w:id="2" w:name="_Hlk163720379"/>
      <w:r w:rsidRPr="00963328">
        <w:rPr>
          <w:rFonts w:ascii="Times New Roman" w:eastAsia="Times New Roman" w:hAnsi="Times New Roman"/>
          <w:kern w:val="0"/>
          <w:sz w:val="20"/>
          <w:vertAlign w:val="superscript"/>
          <w14:ligatures w14:val="none"/>
        </w:rPr>
        <w:t xml:space="preserve">Για την υλοποίηση της πράξης “Συνέχιση Κέντρου Διημέρευσης- Ημερήσιας Φροντίδας για </w:t>
      </w:r>
      <w:proofErr w:type="spellStart"/>
      <w:r w:rsidRPr="00963328">
        <w:rPr>
          <w:rFonts w:ascii="Times New Roman" w:eastAsia="Times New Roman" w:hAnsi="Times New Roman"/>
          <w:kern w:val="0"/>
          <w:sz w:val="20"/>
          <w:vertAlign w:val="superscript"/>
          <w14:ligatures w14:val="none"/>
        </w:rPr>
        <w:t>Α.με.Α</w:t>
      </w:r>
      <w:proofErr w:type="spellEnd"/>
      <w:r w:rsidR="008B4F91" w:rsidRPr="008B4F91">
        <w:rPr>
          <w:rFonts w:ascii="Times New Roman" w:eastAsia="Times New Roman" w:hAnsi="Times New Roman"/>
          <w:kern w:val="0"/>
          <w:sz w:val="20"/>
          <w:vertAlign w:val="superscript"/>
          <w14:ligatures w14:val="none"/>
        </w:rPr>
        <w:t xml:space="preserve"> </w:t>
      </w:r>
      <w:r w:rsidRPr="00963328">
        <w:rPr>
          <w:rFonts w:ascii="Times New Roman" w:eastAsia="Times New Roman" w:hAnsi="Times New Roman"/>
          <w:kern w:val="0"/>
          <w:sz w:val="20"/>
          <w:vertAlign w:val="superscript"/>
          <w14:ligatures w14:val="none"/>
        </w:rPr>
        <w:t xml:space="preserve"> η “Κυψέλη” με</w:t>
      </w:r>
      <w:r w:rsidR="008B4F91" w:rsidRPr="008B4F91">
        <w:rPr>
          <w:rFonts w:ascii="Times New Roman" w:eastAsia="Times New Roman" w:hAnsi="Times New Roman"/>
          <w:kern w:val="0"/>
          <w:sz w:val="20"/>
          <w:vertAlign w:val="superscript"/>
          <w14:ligatures w14:val="none"/>
        </w:rPr>
        <w:t xml:space="preserve"> </w:t>
      </w:r>
      <w:r w:rsidRPr="00963328">
        <w:rPr>
          <w:rFonts w:ascii="Times New Roman" w:eastAsia="Times New Roman" w:hAnsi="Times New Roman"/>
          <w:kern w:val="0"/>
          <w:sz w:val="20"/>
          <w:vertAlign w:val="superscript"/>
          <w14:ligatures w14:val="none"/>
        </w:rPr>
        <w:t xml:space="preserve"> κωδικό ΟΠΣ 6003520</w:t>
      </w:r>
      <w:bookmarkEnd w:id="1"/>
    </w:p>
    <w:bookmarkEnd w:id="2"/>
    <w:p w14:paraId="0C4771F5" w14:textId="77777777" w:rsidR="00963328" w:rsidRDefault="00963328" w:rsidP="00963328"/>
    <w:p w14:paraId="024DE721" w14:textId="77777777" w:rsidR="00963328" w:rsidRDefault="00963328"/>
    <w:sectPr w:rsidR="0096332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5CA3"/>
    <w:multiLevelType w:val="hybridMultilevel"/>
    <w:tmpl w:val="22C41C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A8B22EE"/>
    <w:multiLevelType w:val="hybridMultilevel"/>
    <w:tmpl w:val="94668426"/>
    <w:lvl w:ilvl="0" w:tplc="0E866E1C">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D7A2A46"/>
    <w:multiLevelType w:val="hybridMultilevel"/>
    <w:tmpl w:val="9AD0BAA2"/>
    <w:lvl w:ilvl="0" w:tplc="5730650A">
      <w:numFmt w:val="bullet"/>
      <w:lvlText w:val=""/>
      <w:lvlJc w:val="left"/>
      <w:pPr>
        <w:ind w:left="720" w:hanging="360"/>
      </w:pPr>
      <w:rPr>
        <w:rFonts w:ascii="Symbol" w:eastAsia="Calibri" w:hAnsi="Symbol" w:cs="Times New Roman" w:hint="default"/>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01E79EA"/>
    <w:multiLevelType w:val="hybridMultilevel"/>
    <w:tmpl w:val="69264C3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0216DF5"/>
    <w:multiLevelType w:val="hybridMultilevel"/>
    <w:tmpl w:val="880A6860"/>
    <w:lvl w:ilvl="0" w:tplc="A7947448">
      <w:numFmt w:val="bullet"/>
      <w:lvlText w:val=""/>
      <w:lvlJc w:val="left"/>
      <w:pPr>
        <w:ind w:left="405" w:hanging="360"/>
      </w:pPr>
      <w:rPr>
        <w:rFonts w:ascii="Symbol" w:eastAsia="Calibri" w:hAnsi="Symbol" w:cs="Times New Roman" w:hint="default"/>
      </w:rPr>
    </w:lvl>
    <w:lvl w:ilvl="1" w:tplc="04080003" w:tentative="1">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5" w15:restartNumberingAfterBreak="0">
    <w:nsid w:val="12D537B6"/>
    <w:multiLevelType w:val="hybridMultilevel"/>
    <w:tmpl w:val="AFBEAD9E"/>
    <w:lvl w:ilvl="0" w:tplc="6794EF94">
      <w:start w:val="1"/>
      <w:numFmt w:val="decimal"/>
      <w:lvlText w:val="%1."/>
      <w:lvlJc w:val="left"/>
      <w:pPr>
        <w:ind w:left="465" w:hanging="360"/>
      </w:pPr>
      <w:rPr>
        <w:rFonts w:hint="default"/>
      </w:rPr>
    </w:lvl>
    <w:lvl w:ilvl="1" w:tplc="04080019" w:tentative="1">
      <w:start w:val="1"/>
      <w:numFmt w:val="lowerLetter"/>
      <w:lvlText w:val="%2."/>
      <w:lvlJc w:val="left"/>
      <w:pPr>
        <w:ind w:left="1185" w:hanging="360"/>
      </w:pPr>
    </w:lvl>
    <w:lvl w:ilvl="2" w:tplc="0408001B" w:tentative="1">
      <w:start w:val="1"/>
      <w:numFmt w:val="lowerRoman"/>
      <w:lvlText w:val="%3."/>
      <w:lvlJc w:val="right"/>
      <w:pPr>
        <w:ind w:left="1905" w:hanging="180"/>
      </w:pPr>
    </w:lvl>
    <w:lvl w:ilvl="3" w:tplc="0408000F" w:tentative="1">
      <w:start w:val="1"/>
      <w:numFmt w:val="decimal"/>
      <w:lvlText w:val="%4."/>
      <w:lvlJc w:val="left"/>
      <w:pPr>
        <w:ind w:left="2625" w:hanging="360"/>
      </w:pPr>
    </w:lvl>
    <w:lvl w:ilvl="4" w:tplc="04080019" w:tentative="1">
      <w:start w:val="1"/>
      <w:numFmt w:val="lowerLetter"/>
      <w:lvlText w:val="%5."/>
      <w:lvlJc w:val="left"/>
      <w:pPr>
        <w:ind w:left="3345" w:hanging="360"/>
      </w:pPr>
    </w:lvl>
    <w:lvl w:ilvl="5" w:tplc="0408001B" w:tentative="1">
      <w:start w:val="1"/>
      <w:numFmt w:val="lowerRoman"/>
      <w:lvlText w:val="%6."/>
      <w:lvlJc w:val="right"/>
      <w:pPr>
        <w:ind w:left="4065" w:hanging="180"/>
      </w:pPr>
    </w:lvl>
    <w:lvl w:ilvl="6" w:tplc="0408000F" w:tentative="1">
      <w:start w:val="1"/>
      <w:numFmt w:val="decimal"/>
      <w:lvlText w:val="%7."/>
      <w:lvlJc w:val="left"/>
      <w:pPr>
        <w:ind w:left="4785" w:hanging="360"/>
      </w:pPr>
    </w:lvl>
    <w:lvl w:ilvl="7" w:tplc="04080019" w:tentative="1">
      <w:start w:val="1"/>
      <w:numFmt w:val="lowerLetter"/>
      <w:lvlText w:val="%8."/>
      <w:lvlJc w:val="left"/>
      <w:pPr>
        <w:ind w:left="5505" w:hanging="360"/>
      </w:pPr>
    </w:lvl>
    <w:lvl w:ilvl="8" w:tplc="0408001B" w:tentative="1">
      <w:start w:val="1"/>
      <w:numFmt w:val="lowerRoman"/>
      <w:lvlText w:val="%9."/>
      <w:lvlJc w:val="right"/>
      <w:pPr>
        <w:ind w:left="6225" w:hanging="180"/>
      </w:pPr>
    </w:lvl>
  </w:abstractNum>
  <w:abstractNum w:abstractNumId="6" w15:restartNumberingAfterBreak="0">
    <w:nsid w:val="2A5404C4"/>
    <w:multiLevelType w:val="hybridMultilevel"/>
    <w:tmpl w:val="CE0E9F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2093DCA"/>
    <w:multiLevelType w:val="hybridMultilevel"/>
    <w:tmpl w:val="46B62AB2"/>
    <w:lvl w:ilvl="0" w:tplc="2604EC70">
      <w:numFmt w:val="bullet"/>
      <w:lvlText w:val="-"/>
      <w:lvlJc w:val="left"/>
      <w:pPr>
        <w:ind w:left="1080" w:hanging="360"/>
      </w:pPr>
      <w:rPr>
        <w:rFonts w:ascii="Times New Roman" w:eastAsia="Calibr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322325B4"/>
    <w:multiLevelType w:val="hybridMultilevel"/>
    <w:tmpl w:val="AF4225F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B4D206E"/>
    <w:multiLevelType w:val="hybridMultilevel"/>
    <w:tmpl w:val="B9E61B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7AE70ED"/>
    <w:multiLevelType w:val="hybridMultilevel"/>
    <w:tmpl w:val="0750D4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A1A6838"/>
    <w:multiLevelType w:val="hybridMultilevel"/>
    <w:tmpl w:val="7C86BE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D432210"/>
    <w:multiLevelType w:val="hybridMultilevel"/>
    <w:tmpl w:val="DC986898"/>
    <w:lvl w:ilvl="0" w:tplc="FF063328">
      <w:numFmt w:val="bullet"/>
      <w:lvlText w:val=""/>
      <w:lvlJc w:val="left"/>
      <w:pPr>
        <w:ind w:left="810" w:hanging="360"/>
      </w:pPr>
      <w:rPr>
        <w:rFonts w:ascii="Symbol" w:eastAsia="Calibri" w:hAnsi="Symbol" w:cs="Times New Roman" w:hint="default"/>
      </w:rPr>
    </w:lvl>
    <w:lvl w:ilvl="1" w:tplc="04080003" w:tentative="1">
      <w:start w:val="1"/>
      <w:numFmt w:val="bullet"/>
      <w:lvlText w:val="o"/>
      <w:lvlJc w:val="left"/>
      <w:pPr>
        <w:ind w:left="1530" w:hanging="360"/>
      </w:pPr>
      <w:rPr>
        <w:rFonts w:ascii="Courier New" w:hAnsi="Courier New" w:cs="Courier New" w:hint="default"/>
      </w:rPr>
    </w:lvl>
    <w:lvl w:ilvl="2" w:tplc="04080005" w:tentative="1">
      <w:start w:val="1"/>
      <w:numFmt w:val="bullet"/>
      <w:lvlText w:val=""/>
      <w:lvlJc w:val="left"/>
      <w:pPr>
        <w:ind w:left="2250" w:hanging="360"/>
      </w:pPr>
      <w:rPr>
        <w:rFonts w:ascii="Wingdings" w:hAnsi="Wingdings" w:hint="default"/>
      </w:rPr>
    </w:lvl>
    <w:lvl w:ilvl="3" w:tplc="04080001" w:tentative="1">
      <w:start w:val="1"/>
      <w:numFmt w:val="bullet"/>
      <w:lvlText w:val=""/>
      <w:lvlJc w:val="left"/>
      <w:pPr>
        <w:ind w:left="2970" w:hanging="360"/>
      </w:pPr>
      <w:rPr>
        <w:rFonts w:ascii="Symbol" w:hAnsi="Symbol" w:hint="default"/>
      </w:rPr>
    </w:lvl>
    <w:lvl w:ilvl="4" w:tplc="04080003" w:tentative="1">
      <w:start w:val="1"/>
      <w:numFmt w:val="bullet"/>
      <w:lvlText w:val="o"/>
      <w:lvlJc w:val="left"/>
      <w:pPr>
        <w:ind w:left="3690" w:hanging="360"/>
      </w:pPr>
      <w:rPr>
        <w:rFonts w:ascii="Courier New" w:hAnsi="Courier New" w:cs="Courier New" w:hint="default"/>
      </w:rPr>
    </w:lvl>
    <w:lvl w:ilvl="5" w:tplc="04080005" w:tentative="1">
      <w:start w:val="1"/>
      <w:numFmt w:val="bullet"/>
      <w:lvlText w:val=""/>
      <w:lvlJc w:val="left"/>
      <w:pPr>
        <w:ind w:left="4410" w:hanging="360"/>
      </w:pPr>
      <w:rPr>
        <w:rFonts w:ascii="Wingdings" w:hAnsi="Wingdings" w:hint="default"/>
      </w:rPr>
    </w:lvl>
    <w:lvl w:ilvl="6" w:tplc="04080001" w:tentative="1">
      <w:start w:val="1"/>
      <w:numFmt w:val="bullet"/>
      <w:lvlText w:val=""/>
      <w:lvlJc w:val="left"/>
      <w:pPr>
        <w:ind w:left="5130" w:hanging="360"/>
      </w:pPr>
      <w:rPr>
        <w:rFonts w:ascii="Symbol" w:hAnsi="Symbol" w:hint="default"/>
      </w:rPr>
    </w:lvl>
    <w:lvl w:ilvl="7" w:tplc="04080003" w:tentative="1">
      <w:start w:val="1"/>
      <w:numFmt w:val="bullet"/>
      <w:lvlText w:val="o"/>
      <w:lvlJc w:val="left"/>
      <w:pPr>
        <w:ind w:left="5850" w:hanging="360"/>
      </w:pPr>
      <w:rPr>
        <w:rFonts w:ascii="Courier New" w:hAnsi="Courier New" w:cs="Courier New" w:hint="default"/>
      </w:rPr>
    </w:lvl>
    <w:lvl w:ilvl="8" w:tplc="04080005" w:tentative="1">
      <w:start w:val="1"/>
      <w:numFmt w:val="bullet"/>
      <w:lvlText w:val=""/>
      <w:lvlJc w:val="left"/>
      <w:pPr>
        <w:ind w:left="6570" w:hanging="360"/>
      </w:pPr>
      <w:rPr>
        <w:rFonts w:ascii="Wingdings" w:hAnsi="Wingdings" w:hint="default"/>
      </w:rPr>
    </w:lvl>
  </w:abstractNum>
  <w:abstractNum w:abstractNumId="13" w15:restartNumberingAfterBreak="0">
    <w:nsid w:val="6E8C30D9"/>
    <w:multiLevelType w:val="hybridMultilevel"/>
    <w:tmpl w:val="8FB8F6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A19590A"/>
    <w:multiLevelType w:val="hybridMultilevel"/>
    <w:tmpl w:val="F4BC5BBC"/>
    <w:lvl w:ilvl="0" w:tplc="C498B02C">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C2611B9"/>
    <w:multiLevelType w:val="hybridMultilevel"/>
    <w:tmpl w:val="C756D138"/>
    <w:lvl w:ilvl="0" w:tplc="DDC45AB8">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num w:numId="1" w16cid:durableId="804009173">
    <w:abstractNumId w:val="7"/>
  </w:num>
  <w:num w:numId="2" w16cid:durableId="489952253">
    <w:abstractNumId w:val="0"/>
  </w:num>
  <w:num w:numId="3" w16cid:durableId="1754693336">
    <w:abstractNumId w:val="15"/>
  </w:num>
  <w:num w:numId="4" w16cid:durableId="496265881">
    <w:abstractNumId w:val="13"/>
  </w:num>
  <w:num w:numId="5" w16cid:durableId="1200051959">
    <w:abstractNumId w:val="10"/>
  </w:num>
  <w:num w:numId="6" w16cid:durableId="1155074930">
    <w:abstractNumId w:val="3"/>
  </w:num>
  <w:num w:numId="7" w16cid:durableId="1507940529">
    <w:abstractNumId w:val="8"/>
  </w:num>
  <w:num w:numId="8" w16cid:durableId="2123913213">
    <w:abstractNumId w:val="9"/>
  </w:num>
  <w:num w:numId="9" w16cid:durableId="1432244545">
    <w:abstractNumId w:val="6"/>
  </w:num>
  <w:num w:numId="10" w16cid:durableId="1076129273">
    <w:abstractNumId w:val="11"/>
  </w:num>
  <w:num w:numId="11" w16cid:durableId="1216552879">
    <w:abstractNumId w:val="5"/>
  </w:num>
  <w:num w:numId="12" w16cid:durableId="410084132">
    <w:abstractNumId w:val="2"/>
  </w:num>
  <w:num w:numId="13" w16cid:durableId="611087127">
    <w:abstractNumId w:val="1"/>
  </w:num>
  <w:num w:numId="14" w16cid:durableId="1976566225">
    <w:abstractNumId w:val="14"/>
  </w:num>
  <w:num w:numId="15" w16cid:durableId="1821998277">
    <w:abstractNumId w:val="4"/>
  </w:num>
  <w:num w:numId="16" w16cid:durableId="1180323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02"/>
    <w:rsid w:val="000262E0"/>
    <w:rsid w:val="000B7230"/>
    <w:rsid w:val="000F3728"/>
    <w:rsid w:val="00141102"/>
    <w:rsid w:val="001E4702"/>
    <w:rsid w:val="00297A91"/>
    <w:rsid w:val="0031358F"/>
    <w:rsid w:val="00384A6E"/>
    <w:rsid w:val="00395C9F"/>
    <w:rsid w:val="00462987"/>
    <w:rsid w:val="004F484C"/>
    <w:rsid w:val="0053624C"/>
    <w:rsid w:val="00545E76"/>
    <w:rsid w:val="0067472E"/>
    <w:rsid w:val="006935DC"/>
    <w:rsid w:val="006A0D48"/>
    <w:rsid w:val="006C37AF"/>
    <w:rsid w:val="00896BB9"/>
    <w:rsid w:val="008A117C"/>
    <w:rsid w:val="008B4F91"/>
    <w:rsid w:val="008E61D5"/>
    <w:rsid w:val="00911EA0"/>
    <w:rsid w:val="00963328"/>
    <w:rsid w:val="00A10BC0"/>
    <w:rsid w:val="00A13402"/>
    <w:rsid w:val="00B94836"/>
    <w:rsid w:val="00C408E5"/>
    <w:rsid w:val="00D20625"/>
    <w:rsid w:val="00DF23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2202A"/>
  <w15:chartTrackingRefBased/>
  <w15:docId w15:val="{2E38229E-255C-420D-9E3A-BCC45983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102"/>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7A91"/>
    <w:pPr>
      <w:ind w:left="720"/>
      <w:contextualSpacing/>
    </w:pPr>
  </w:style>
  <w:style w:type="table" w:styleId="a4">
    <w:name w:val="Table Grid"/>
    <w:basedOn w:val="a1"/>
    <w:uiPriority w:val="39"/>
    <w:rsid w:val="00D20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a0"/>
    <w:rsid w:val="0053624C"/>
  </w:style>
  <w:style w:type="character" w:customStyle="1" w:styleId="kx21rb">
    <w:name w:val="kx21rb"/>
    <w:basedOn w:val="a0"/>
    <w:rsid w:val="00536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5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BA866-6948-47DC-A47C-EDA9BAAD5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1771</Words>
  <Characters>9566</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2024-06-19T10:13:00Z</cp:lastPrinted>
  <dcterms:created xsi:type="dcterms:W3CDTF">2024-05-14T11:06:00Z</dcterms:created>
  <dcterms:modified xsi:type="dcterms:W3CDTF">2024-06-19T10:15:00Z</dcterms:modified>
</cp:coreProperties>
</file>